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ED878" w14:textId="77777777" w:rsidR="0046674A" w:rsidRPr="00347FFB" w:rsidRDefault="0046674A" w:rsidP="0046674A">
      <w:pPr>
        <w:rPr>
          <w:b/>
          <w:color w:val="0070C0"/>
          <w:sz w:val="36"/>
          <w:szCs w:val="36"/>
        </w:rPr>
      </w:pPr>
      <w:r>
        <w:rPr>
          <w:noProof/>
          <w:lang w:eastAsia="de-DE"/>
        </w:rPr>
        <w:drawing>
          <wp:anchor distT="0" distB="0" distL="114300" distR="114300" simplePos="0" relativeHeight="251660288" behindDoc="0" locked="0" layoutInCell="1" allowOverlap="1" wp14:anchorId="70811613" wp14:editId="2338D203">
            <wp:simplePos x="0" y="0"/>
            <wp:positionH relativeFrom="column">
              <wp:posOffset>4716780</wp:posOffset>
            </wp:positionH>
            <wp:positionV relativeFrom="page">
              <wp:posOffset>718820</wp:posOffset>
            </wp:positionV>
            <wp:extent cx="1580400" cy="1227600"/>
            <wp:effectExtent l="0" t="0" r="1270" b="0"/>
            <wp:wrapSquare wrapText="bothSides"/>
            <wp:docPr id="13" name="Grafik 13" descr="Ein Bild, das Person, H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 name="Grafik 13" descr="Ein Bild, das Person, Hand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0400" cy="1227600"/>
                    </a:xfrm>
                    <a:prstGeom prst="rect">
                      <a:avLst/>
                    </a:prstGeom>
                  </pic:spPr>
                </pic:pic>
              </a:graphicData>
            </a:graphic>
            <wp14:sizeRelH relativeFrom="margin">
              <wp14:pctWidth>0</wp14:pctWidth>
            </wp14:sizeRelH>
            <wp14:sizeRelV relativeFrom="margin">
              <wp14:pctHeight>0</wp14:pctHeight>
            </wp14:sizeRelV>
          </wp:anchor>
        </w:drawing>
      </w:r>
      <w:r w:rsidRPr="00347FFB">
        <w:rPr>
          <w:b/>
          <w:noProof/>
          <w:color w:val="C00000"/>
          <w:sz w:val="36"/>
          <w:szCs w:val="36"/>
          <w:lang w:eastAsia="de-DE"/>
        </w:rPr>
        <mc:AlternateContent>
          <mc:Choice Requires="wps">
            <w:drawing>
              <wp:anchor distT="45720" distB="45720" distL="114300" distR="114300" simplePos="0" relativeHeight="251659264" behindDoc="1" locked="0" layoutInCell="1" allowOverlap="1" wp14:anchorId="55DD8159" wp14:editId="2DB81F61">
                <wp:simplePos x="0" y="0"/>
                <wp:positionH relativeFrom="column">
                  <wp:posOffset>6245860</wp:posOffset>
                </wp:positionH>
                <wp:positionV relativeFrom="page">
                  <wp:posOffset>861695</wp:posOffset>
                </wp:positionV>
                <wp:extent cx="313200" cy="1180800"/>
                <wp:effectExtent l="0" t="0" r="0" b="6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1180800"/>
                        </a:xfrm>
                        <a:prstGeom prst="rect">
                          <a:avLst/>
                        </a:prstGeom>
                        <a:solidFill>
                          <a:srgbClr val="FFFFFF"/>
                        </a:solidFill>
                        <a:ln w="9525">
                          <a:noFill/>
                          <a:miter lim="800000"/>
                          <a:headEnd/>
                          <a:tailEnd/>
                        </a:ln>
                      </wps:spPr>
                      <wps:txbx>
                        <w:txbxContent>
                          <w:p w14:paraId="2BE9D234" w14:textId="77777777" w:rsidR="0046674A" w:rsidRPr="0049492B" w:rsidRDefault="0046674A" w:rsidP="0046674A">
                            <w:pPr>
                              <w:pStyle w:val="Bildzeile"/>
                            </w:pPr>
                            <w:r w:rsidRPr="0049492B">
                              <w:t>Foto: Bill Oxford/</w:t>
                            </w:r>
                            <w:proofErr w:type="spellStart"/>
                            <w:r w:rsidRPr="0049492B">
                              <w:t>unsplash</w:t>
                            </w:r>
                            <w:proofErr w:type="spellEnd"/>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D8159" id="_x0000_t202" coordsize="21600,21600" o:spt="202" path="m,l,21600r21600,l21600,xe">
                <v:stroke joinstyle="miter"/>
                <v:path gradientshapeok="t" o:connecttype="rect"/>
              </v:shapetype>
              <v:shape id="Textfeld 2" o:spid="_x0000_s1026" type="#_x0000_t202" style="position:absolute;margin-left:491.8pt;margin-top:67.85pt;width:24.65pt;height:9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" stroked="f">
                <v:textbox style="layout-flow:vertical">
                  <w:txbxContent>
                    <w:p w14:paraId="2BE9D234" w14:textId="77777777" w:rsidR="0046674A" w:rsidRPr="0049492B" w:rsidRDefault="0046674A" w:rsidP="0046674A">
                      <w:pPr>
                        <w:pStyle w:val="Bildzeile"/>
                      </w:pPr>
                      <w:r w:rsidRPr="0049492B">
                        <w:t>Foto: Bill Oxford/unsplash</w:t>
                      </w:r>
                    </w:p>
                  </w:txbxContent>
                </v:textbox>
                <w10:wrap anchory="page"/>
              </v:shape>
            </w:pict>
          </mc:Fallback>
        </mc:AlternateContent>
      </w:r>
      <w:r w:rsidRPr="005630DD">
        <w:rPr>
          <w:rStyle w:val="UM-TitelZchn"/>
        </w:rPr>
        <w:t>Globales</w:t>
      </w:r>
      <w:r w:rsidRPr="00347FFB">
        <w:rPr>
          <w:b/>
          <w:color w:val="C00000"/>
          <w:sz w:val="36"/>
          <w:szCs w:val="36"/>
        </w:rPr>
        <w:t xml:space="preserve"> Lernen/BNE</w:t>
      </w:r>
      <w:r w:rsidRPr="00347FFB">
        <w:rPr>
          <w:b/>
          <w:color w:val="C00000"/>
          <w:sz w:val="36"/>
          <w:szCs w:val="36"/>
        </w:rPr>
        <w:br/>
        <w:t>in den Schulen von NRW</w:t>
      </w:r>
    </w:p>
    <w:p w14:paraId="53B34DE2" w14:textId="77777777" w:rsidR="0046674A" w:rsidRPr="00410D7F" w:rsidRDefault="0046674A" w:rsidP="0046674A">
      <w:pPr>
        <w:pStyle w:val="UM-Untertitel"/>
      </w:pPr>
      <w:r w:rsidRPr="00F0783E">
        <w:rPr>
          <w:sz w:val="19"/>
          <w:szCs w:val="19"/>
        </w:rPr>
        <w:br/>
      </w:r>
      <w:r w:rsidRPr="00410D7F">
        <w:t>Unterrichtsideen – Sachinformationen – Materialien</w:t>
      </w:r>
    </w:p>
    <w:p w14:paraId="20BFAC39" w14:textId="77777777" w:rsidR="0046674A" w:rsidRDefault="0046674A" w:rsidP="0046674A"/>
    <w:p w14:paraId="743EC75E" w14:textId="77777777" w:rsidR="0046674A" w:rsidRPr="00F73F0E" w:rsidRDefault="0046674A" w:rsidP="0046674A">
      <w:pPr>
        <w:pStyle w:val="UM-Link"/>
        <w:rPr>
          <w:rStyle w:val="Hyperlink"/>
          <w:b w:val="0"/>
        </w:rPr>
      </w:pPr>
      <w:r w:rsidRPr="0011216E">
        <w:fldChar w:fldCharType="begin"/>
      </w:r>
      <w:r w:rsidRPr="0011216E">
        <w:instrText xml:space="preserve"> HYPERLINK "http://www.globales-lernen-schule-nrw.de/" </w:instrText>
      </w:r>
      <w:r w:rsidRPr="0011216E">
        <w:fldChar w:fldCharType="separate"/>
      </w:r>
      <w:r w:rsidRPr="00F73F0E">
        <w:rPr>
          <w:rStyle w:val="Hyperlink"/>
        </w:rPr>
        <w:t>www.</w:t>
      </w:r>
      <w:r w:rsidRPr="00F73F0E">
        <w:rPr>
          <w:u w:val="single"/>
        </w:rPr>
        <w:t>Globales</w:t>
      </w:r>
      <w:r w:rsidRPr="00F73F0E">
        <w:rPr>
          <w:rStyle w:val="Hyperlink"/>
        </w:rPr>
        <w:t>-Lernen-Schule-NRW.de</w:t>
      </w:r>
    </w:p>
    <w:p w14:paraId="277357FD" w14:textId="77777777" w:rsidR="0046674A" w:rsidRDefault="0046674A" w:rsidP="0046674A">
      <w:pPr>
        <w:jc w:val="center"/>
        <w:rPr>
          <w:b/>
          <w:color w:val="000000" w:themeColor="text1"/>
          <w:sz w:val="20"/>
          <w:szCs w:val="20"/>
        </w:rPr>
      </w:pPr>
      <w:r w:rsidRPr="0011216E">
        <w:rPr>
          <w:bCs/>
          <w:color w:val="C00000"/>
        </w:rPr>
        <w:fldChar w:fldCharType="end"/>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62"/>
        <w:gridCol w:w="2072"/>
        <w:gridCol w:w="1189"/>
        <w:gridCol w:w="570"/>
        <w:gridCol w:w="1719"/>
        <w:gridCol w:w="1402"/>
        <w:gridCol w:w="1890"/>
      </w:tblGrid>
      <w:tr w:rsidR="0046674A" w14:paraId="0A1579F3" w14:textId="77777777" w:rsidTr="00B472F7">
        <w:trPr>
          <w:trHeight w:val="454"/>
        </w:trPr>
        <w:tc>
          <w:tcPr>
            <w:tcW w:w="10194" w:type="dxa"/>
            <w:gridSpan w:val="7"/>
            <w:vAlign w:val="center"/>
          </w:tcPr>
          <w:p w14:paraId="0F033BB0" w14:textId="77777777" w:rsidR="0046674A" w:rsidRDefault="0046674A" w:rsidP="00B472F7">
            <w:pPr>
              <w:pStyle w:val="UM-head"/>
            </w:pPr>
            <w:r>
              <w:t>Ein Angebot entwicklungspolitischer Organisationen aus NRW</w:t>
            </w:r>
          </w:p>
        </w:tc>
      </w:tr>
      <w:tr w:rsidR="0046674A" w14:paraId="5E0741CA" w14:textId="77777777" w:rsidTr="00B472F7">
        <w:tc>
          <w:tcPr>
            <w:tcW w:w="1271" w:type="dxa"/>
          </w:tcPr>
          <w:p w14:paraId="74F41CCA"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anchor distT="36195" distB="0" distL="114300" distR="114300" simplePos="0" relativeHeight="251661312" behindDoc="0" locked="0" layoutInCell="1" allowOverlap="1" wp14:anchorId="0B98A33C" wp14:editId="79BAE3D9">
                  <wp:simplePos x="0" y="0"/>
                  <wp:positionH relativeFrom="column">
                    <wp:posOffset>635</wp:posOffset>
                  </wp:positionH>
                  <wp:positionV relativeFrom="paragraph">
                    <wp:posOffset>318</wp:posOffset>
                  </wp:positionV>
                  <wp:extent cx="738000" cy="554400"/>
                  <wp:effectExtent l="0" t="0" r="508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8000" cy="554400"/>
                          </a:xfrm>
                          <a:prstGeom prst="rect">
                            <a:avLst/>
                          </a:prstGeom>
                        </pic:spPr>
                      </pic:pic>
                    </a:graphicData>
                  </a:graphic>
                  <wp14:sizeRelH relativeFrom="margin">
                    <wp14:pctWidth>0</wp14:pctWidth>
                  </wp14:sizeRelH>
                  <wp14:sizeRelV relativeFrom="margin">
                    <wp14:pctHeight>0</wp14:pctHeight>
                  </wp14:sizeRelV>
                </wp:anchor>
              </w:drawing>
            </w:r>
          </w:p>
        </w:tc>
        <w:tc>
          <w:tcPr>
            <w:tcW w:w="2073" w:type="dxa"/>
            <w:vAlign w:val="center"/>
          </w:tcPr>
          <w:p w14:paraId="54017674"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11C3FEBC" wp14:editId="2710325D">
                  <wp:extent cx="1203960" cy="313341"/>
                  <wp:effectExtent l="0" t="0" r="0" b="0"/>
                  <wp:docPr id="3" name="Grafik 3" descr="Ein Bild, das Text, ClipArt,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Geschir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544" cy="328848"/>
                          </a:xfrm>
                          <a:prstGeom prst="rect">
                            <a:avLst/>
                          </a:prstGeom>
                        </pic:spPr>
                      </pic:pic>
                    </a:graphicData>
                  </a:graphic>
                </wp:inline>
              </w:drawing>
            </w:r>
          </w:p>
        </w:tc>
        <w:tc>
          <w:tcPr>
            <w:tcW w:w="1751" w:type="dxa"/>
            <w:gridSpan w:val="2"/>
            <w:vAlign w:val="center"/>
          </w:tcPr>
          <w:p w14:paraId="572A30C2"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3368D8E0" wp14:editId="5854E0F7">
                  <wp:extent cx="998220" cy="312314"/>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3343" cy="320174"/>
                          </a:xfrm>
                          <a:prstGeom prst="rect">
                            <a:avLst/>
                          </a:prstGeom>
                          <a:noFill/>
                          <a:ln>
                            <a:noFill/>
                          </a:ln>
                        </pic:spPr>
                      </pic:pic>
                    </a:graphicData>
                  </a:graphic>
                </wp:inline>
              </w:drawing>
            </w:r>
          </w:p>
        </w:tc>
        <w:tc>
          <w:tcPr>
            <w:tcW w:w="1746" w:type="dxa"/>
          </w:tcPr>
          <w:p w14:paraId="089D5C8B"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anchor distT="71755" distB="0" distL="114300" distR="114300" simplePos="0" relativeHeight="251662336" behindDoc="0" locked="0" layoutInCell="1" allowOverlap="1" wp14:anchorId="4B474A88" wp14:editId="09032557">
                  <wp:simplePos x="0" y="0"/>
                  <wp:positionH relativeFrom="column">
                    <wp:posOffset>-1270</wp:posOffset>
                  </wp:positionH>
                  <wp:positionV relativeFrom="paragraph">
                    <wp:posOffset>318</wp:posOffset>
                  </wp:positionV>
                  <wp:extent cx="975600" cy="547200"/>
                  <wp:effectExtent l="0" t="0" r="0" b="571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56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57" w:type="dxa"/>
          </w:tcPr>
          <w:p w14:paraId="17F400B6"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58BC3D97" wp14:editId="4893B288">
                  <wp:extent cx="769620" cy="52633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0865" cy="534026"/>
                          </a:xfrm>
                          <a:prstGeom prst="rect">
                            <a:avLst/>
                          </a:prstGeom>
                          <a:noFill/>
                          <a:ln>
                            <a:noFill/>
                          </a:ln>
                        </pic:spPr>
                      </pic:pic>
                    </a:graphicData>
                  </a:graphic>
                </wp:inline>
              </w:drawing>
            </w:r>
          </w:p>
        </w:tc>
        <w:tc>
          <w:tcPr>
            <w:tcW w:w="1896" w:type="dxa"/>
          </w:tcPr>
          <w:p w14:paraId="06CC1326" w14:textId="77777777" w:rsidR="0046674A" w:rsidRDefault="0046674A" w:rsidP="00B472F7">
            <w:pPr>
              <w:jc w:val="center"/>
              <w:rPr>
                <w:b/>
                <w:color w:val="000000" w:themeColor="text1"/>
                <w:sz w:val="20"/>
                <w:szCs w:val="20"/>
              </w:rPr>
            </w:pPr>
            <w:r>
              <w:rPr>
                <w:noProof/>
                <w:lang w:eastAsia="de-DE"/>
              </w:rPr>
              <w:drawing>
                <wp:inline distT="0" distB="0" distL="0" distR="0" wp14:anchorId="6534DBBA" wp14:editId="37DE63FC">
                  <wp:extent cx="1082040" cy="525780"/>
                  <wp:effectExtent l="0" t="0" r="381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040" cy="525780"/>
                          </a:xfrm>
                          <a:prstGeom prst="rect">
                            <a:avLst/>
                          </a:prstGeom>
                          <a:noFill/>
                          <a:ln>
                            <a:noFill/>
                          </a:ln>
                        </pic:spPr>
                      </pic:pic>
                    </a:graphicData>
                  </a:graphic>
                </wp:inline>
              </w:drawing>
            </w:r>
          </w:p>
        </w:tc>
      </w:tr>
      <w:tr w:rsidR="0046674A" w14:paraId="51861C9E" w14:textId="77777777" w:rsidTr="00B472F7">
        <w:tc>
          <w:tcPr>
            <w:tcW w:w="4531" w:type="dxa"/>
            <w:gridSpan w:val="3"/>
          </w:tcPr>
          <w:p w14:paraId="5773C9EF" w14:textId="77777777" w:rsidR="0046674A" w:rsidRDefault="0046674A" w:rsidP="00B472F7">
            <w:pPr>
              <w:pStyle w:val="Fuzeile"/>
              <w:rPr>
                <w:sz w:val="20"/>
                <w:szCs w:val="20"/>
              </w:rPr>
            </w:pPr>
            <w:r>
              <w:rPr>
                <w:noProof/>
                <w:lang w:eastAsia="de-DE"/>
              </w:rPr>
              <w:drawing>
                <wp:inline distT="0" distB="0" distL="0" distR="0" wp14:anchorId="69AE8639" wp14:editId="67602414">
                  <wp:extent cx="2679958" cy="815340"/>
                  <wp:effectExtent l="0" t="0" r="6350" b="3810"/>
                  <wp:docPr id="6" name="Grafik 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ktogramm-CC-BY-SA.jpg"/>
                          <pic:cNvPicPr/>
                        </pic:nvPicPr>
                        <pic:blipFill>
                          <a:blip r:embed="rId12">
                            <a:extLst>
                              <a:ext uri="{28A0092B-C50C-407E-A947-70E740481C1C}">
                                <a14:useLocalDpi xmlns:a14="http://schemas.microsoft.com/office/drawing/2010/main" val="0"/>
                              </a:ext>
                            </a:extLst>
                          </a:blip>
                          <a:stretch>
                            <a:fillRect/>
                          </a:stretch>
                        </pic:blipFill>
                        <pic:spPr>
                          <a:xfrm>
                            <a:off x="0" y="0"/>
                            <a:ext cx="2738179" cy="833053"/>
                          </a:xfrm>
                          <a:prstGeom prst="rect">
                            <a:avLst/>
                          </a:prstGeom>
                        </pic:spPr>
                      </pic:pic>
                    </a:graphicData>
                  </a:graphic>
                </wp:inline>
              </w:drawing>
            </w:r>
          </w:p>
        </w:tc>
        <w:tc>
          <w:tcPr>
            <w:tcW w:w="5663" w:type="dxa"/>
            <w:gridSpan w:val="4"/>
            <w:shd w:val="clear" w:color="auto" w:fill="FFF2CC" w:themeFill="accent4" w:themeFillTint="33"/>
          </w:tcPr>
          <w:p w14:paraId="1016B0B7" w14:textId="77777777" w:rsidR="0046674A" w:rsidRPr="00A72AD2" w:rsidRDefault="0046674A" w:rsidP="00B472F7">
            <w:pPr>
              <w:pStyle w:val="UM-CC-Text"/>
              <w:rPr>
                <w:color w:val="C00000"/>
              </w:rPr>
            </w:pPr>
            <w:r w:rsidRPr="00A72AD2">
              <w:t>Unser Material steht unter Creative Commons-L</w:t>
            </w:r>
            <w:r>
              <w:t>i</w:t>
            </w:r>
            <w:r w:rsidRPr="00A72AD2">
              <w:t>zenzen. Vervielfältigung</w:t>
            </w:r>
            <w:r>
              <w:t xml:space="preserve">, </w:t>
            </w:r>
            <w:r w:rsidRPr="00A72AD2">
              <w:t xml:space="preserve">Veröffentlichung </w:t>
            </w:r>
            <w:r>
              <w:t xml:space="preserve">und sogar Bearbeitung </w:t>
            </w:r>
            <w:r w:rsidRPr="00A72AD2">
              <w:t xml:space="preserve">sind </w:t>
            </w:r>
            <w:r>
              <w:t xml:space="preserve">bei uns </w:t>
            </w:r>
            <w:r w:rsidRPr="00A72AD2">
              <w:t xml:space="preserve">ausdrücklich gestattet. Bei Veröffentlichung müssen die von den Urhebern vorgegebenen Lizenzen </w:t>
            </w:r>
            <w:r>
              <w:t>eingehalten</w:t>
            </w:r>
            <w:r w:rsidRPr="00A72AD2">
              <w:t xml:space="preserve"> und d</w:t>
            </w:r>
            <w:r>
              <w:t>er</w:t>
            </w:r>
            <w:r w:rsidRPr="00A72AD2">
              <w:t xml:space="preserve"> Urheber</w:t>
            </w:r>
            <w:r>
              <w:t>hinweis</w:t>
            </w:r>
            <w:r w:rsidRPr="00A72AD2">
              <w:t xml:space="preserve"> genannt werden. Lizen</w:t>
            </w:r>
            <w:r w:rsidRPr="00767D06">
              <w:t xml:space="preserve">zbedingungen: </w:t>
            </w:r>
            <w:hyperlink r:id="rId13" w:history="1">
              <w:r w:rsidRPr="00A72AD2">
                <w:rPr>
                  <w:rStyle w:val="Hyperlink"/>
                </w:rPr>
                <w:t>Creative Commons CC BA SA 4.0</w:t>
              </w:r>
            </w:hyperlink>
            <w:r>
              <w:rPr>
                <w:rStyle w:val="Hyperlink"/>
              </w:rPr>
              <w:t xml:space="preserve"> </w:t>
            </w:r>
          </w:p>
        </w:tc>
      </w:tr>
      <w:tr w:rsidR="0046674A" w14:paraId="4F25DCC2" w14:textId="77777777" w:rsidTr="00B472F7">
        <w:tc>
          <w:tcPr>
            <w:tcW w:w="10194" w:type="dxa"/>
            <w:gridSpan w:val="7"/>
            <w:shd w:val="clear" w:color="auto" w:fill="FFF2CC" w:themeFill="accent4" w:themeFillTint="33"/>
          </w:tcPr>
          <w:p w14:paraId="2104C5D2" w14:textId="77777777" w:rsidR="0046674A" w:rsidRPr="000576C0" w:rsidRDefault="0046674A" w:rsidP="00B472F7">
            <w:pPr>
              <w:pStyle w:val="UM-CC-Text"/>
              <w:rPr>
                <w:sz w:val="20"/>
                <w:szCs w:val="20"/>
              </w:rPr>
            </w:pPr>
            <w:r w:rsidRPr="000576C0">
              <w:t>Urheber</w:t>
            </w:r>
            <w:r>
              <w:t>hinweis</w:t>
            </w:r>
            <w:r w:rsidRPr="000576C0">
              <w:t xml:space="preserve">: </w:t>
            </w:r>
            <w:r w:rsidRPr="0093142D">
              <w:t xml:space="preserve">Welthaus Bielefeld in Kooperation mit weiteren entwicklungspolitischen NROs. </w:t>
            </w:r>
            <w:r>
              <w:br/>
            </w:r>
            <w:r w:rsidRPr="0093142D">
              <w:t xml:space="preserve">Website: </w:t>
            </w:r>
            <w:hyperlink r:id="rId14" w:history="1">
              <w:r w:rsidRPr="00333DD9">
                <w:rPr>
                  <w:rStyle w:val="Hyperlink"/>
                </w:rPr>
                <w:t>www.Globales-Lernen-Schule-NRW.de</w:t>
              </w:r>
            </w:hyperlink>
            <w:r>
              <w:rPr>
                <w:strike/>
              </w:rPr>
              <w:t xml:space="preserve"> </w:t>
            </w:r>
          </w:p>
        </w:tc>
      </w:tr>
    </w:tbl>
    <w:p w14:paraId="7A92E5A6" w14:textId="59746500" w:rsidR="0046674A" w:rsidRDefault="0046674A" w:rsidP="0046674A">
      <w:pPr>
        <w:pStyle w:val="Fuzeile"/>
        <w:spacing w:before="120" w:after="240"/>
        <w:rPr>
          <w:b/>
          <w:bCs/>
          <w:color w:val="C00000"/>
          <w:sz w:val="20"/>
          <w:szCs w:val="20"/>
        </w:rPr>
      </w:pPr>
      <w:r w:rsidRPr="00537A4E">
        <w:rPr>
          <w:b/>
          <w:bCs/>
          <w:color w:val="C00000"/>
          <w:sz w:val="20"/>
          <w:szCs w:val="20"/>
        </w:rPr>
        <w:t>Unsere Unterrichtsmodule</w:t>
      </w:r>
      <w:r>
        <w:rPr>
          <w:b/>
          <w:bCs/>
          <w:color w:val="C00000"/>
          <w:sz w:val="20"/>
          <w:szCs w:val="20"/>
        </w:rPr>
        <w:t xml:space="preserve"> machen Vorschläge für die Unterrichtsgestaltung zu verschiedenen Themenfeldern von BNE und Globalem Lernen. Sie folgen damit den Vor</w:t>
      </w:r>
      <w:r>
        <w:rPr>
          <w:b/>
          <w:bCs/>
          <w:color w:val="C00000"/>
          <w:sz w:val="20"/>
          <w:szCs w:val="20"/>
        </w:rPr>
        <w:softHyphen/>
        <w:t>gaben des Referenzrahmens Schulqualität (NRW 2020), der die Bildung für nach</w:t>
      </w:r>
      <w:r>
        <w:rPr>
          <w:b/>
          <w:bCs/>
          <w:color w:val="C00000"/>
          <w:sz w:val="20"/>
          <w:szCs w:val="20"/>
        </w:rPr>
        <w:softHyphen/>
        <w:t>hal</w:t>
      </w:r>
      <w:r>
        <w:rPr>
          <w:b/>
          <w:bCs/>
          <w:color w:val="C00000"/>
          <w:sz w:val="20"/>
          <w:szCs w:val="20"/>
        </w:rPr>
        <w:softHyphen/>
        <w:t>tige Entwicklung (BNE) als wichtigen Inhaltsbereich für Unterricht und Schulentwick</w:t>
      </w:r>
      <w:r>
        <w:rPr>
          <w:b/>
          <w:bCs/>
          <w:color w:val="C00000"/>
          <w:sz w:val="20"/>
          <w:szCs w:val="20"/>
        </w:rPr>
        <w:softHyphen/>
        <w:t>lung her</w:t>
      </w:r>
      <w:r>
        <w:rPr>
          <w:b/>
          <w:bCs/>
          <w:color w:val="C00000"/>
          <w:sz w:val="20"/>
          <w:szCs w:val="20"/>
        </w:rPr>
        <w:softHyphen/>
        <w:t>ausstellt. Ebenso wird dort die Bedeutung von Kooperationen mit (zivilgesellschaftli</w:t>
      </w:r>
      <w:r>
        <w:rPr>
          <w:b/>
          <w:bCs/>
          <w:color w:val="C00000"/>
          <w:sz w:val="20"/>
          <w:szCs w:val="20"/>
        </w:rPr>
        <w:softHyphen/>
        <w:t>chen) Organisationen erwähnt. Auf der anderen Seite wollen die hier beteiligten Entwicklungs</w:t>
      </w:r>
      <w:r>
        <w:rPr>
          <w:b/>
          <w:bCs/>
          <w:color w:val="C00000"/>
          <w:sz w:val="20"/>
          <w:szCs w:val="20"/>
        </w:rPr>
        <w:softHyphen/>
        <w:t>organisationen deutlich machen, dass für sie die entwicklungs</w:t>
      </w:r>
      <w:r>
        <w:rPr>
          <w:b/>
          <w:bCs/>
          <w:color w:val="C00000"/>
          <w:sz w:val="20"/>
          <w:szCs w:val="20"/>
        </w:rPr>
        <w:softHyphen/>
        <w:t>bezogene Bildungsarbeit einen hohen Stellenwert hat. Wir hoffen, mit diesem Angebot Lehrerinnen und Lehrer bei ihrer Arbeit unterstützen zu können.</w:t>
      </w:r>
    </w:p>
    <w:tbl>
      <w:tblPr>
        <w:tblStyle w:val="Tabellenraster"/>
        <w:tblW w:w="10496" w:type="dxa"/>
        <w:tblLook w:val="04A0" w:firstRow="1" w:lastRow="0" w:firstColumn="1" w:lastColumn="0" w:noHBand="0" w:noVBand="1"/>
      </w:tblPr>
      <w:tblGrid>
        <w:gridCol w:w="4106"/>
        <w:gridCol w:w="567"/>
        <w:gridCol w:w="575"/>
        <w:gridCol w:w="1693"/>
        <w:gridCol w:w="3555"/>
      </w:tblGrid>
      <w:tr w:rsidR="0046674A" w14:paraId="4788B099" w14:textId="77777777" w:rsidTr="008568F8">
        <w:tc>
          <w:tcPr>
            <w:tcW w:w="10496" w:type="dxa"/>
            <w:gridSpan w:val="5"/>
          </w:tcPr>
          <w:p w14:paraId="380589EA" w14:textId="706C7E31" w:rsidR="0046674A" w:rsidRPr="005826FD" w:rsidRDefault="0046674A" w:rsidP="005A01E3">
            <w:pPr>
              <w:rPr>
                <w:rFonts w:ascii="Comic Sans MS" w:hAnsi="Comic Sans MS"/>
                <w:b/>
                <w:bCs/>
                <w:color w:val="C45911"/>
              </w:rPr>
            </w:pPr>
            <w:r w:rsidRPr="005826FD">
              <w:rPr>
                <w:rFonts w:ascii="Comic Sans MS" w:hAnsi="Comic Sans MS"/>
                <w:b/>
                <w:bCs/>
                <w:color w:val="C45911"/>
              </w:rPr>
              <w:t>Titel des Moduls:</w:t>
            </w:r>
            <w:r w:rsidR="005826FD">
              <w:rPr>
                <w:rFonts w:ascii="Comic Sans MS" w:hAnsi="Comic Sans MS"/>
                <w:b/>
                <w:bCs/>
                <w:color w:val="C45911"/>
              </w:rPr>
              <w:t xml:space="preserve"> </w:t>
            </w:r>
            <w:sdt>
              <w:sdtPr>
                <w:rPr>
                  <w:rStyle w:val="KLP-1"/>
                </w:rPr>
                <w:id w:val="41719105"/>
                <w:placeholder>
                  <w:docPart w:val="82F54E81F9AC4EF49CB8F0630D07F37E"/>
                </w:placeholder>
              </w:sdtPr>
              <w:sdtEndPr>
                <w:rPr>
                  <w:rStyle w:val="Absatz-Standardschriftart"/>
                  <w:rFonts w:ascii="Comic Sans MS" w:hAnsi="Comic Sans MS"/>
                  <w:b w:val="0"/>
                  <w:bCs/>
                  <w:color w:val="C45911"/>
                  <w:sz w:val="24"/>
                </w:rPr>
              </w:sdtEndPr>
              <w:sdtContent>
                <w:r w:rsidR="005A01E3">
                  <w:rPr>
                    <w:rStyle w:val="KLP-1"/>
                  </w:rPr>
                  <w:t>Quiz zu den SDGs</w:t>
                </w:r>
              </w:sdtContent>
            </w:sdt>
            <w:r w:rsidRPr="005826FD">
              <w:rPr>
                <w:rFonts w:ascii="Comic Sans MS" w:hAnsi="Comic Sans MS"/>
                <w:b/>
                <w:bCs/>
                <w:color w:val="C45911"/>
              </w:rPr>
              <w:t xml:space="preserve"> </w:t>
            </w:r>
          </w:p>
        </w:tc>
      </w:tr>
      <w:tr w:rsidR="008568F8" w14:paraId="0794978D" w14:textId="77777777" w:rsidTr="008568F8">
        <w:tc>
          <w:tcPr>
            <w:tcW w:w="4673" w:type="dxa"/>
            <w:gridSpan w:val="2"/>
          </w:tcPr>
          <w:p w14:paraId="61EBA835" w14:textId="55710CA6" w:rsidR="008568F8" w:rsidRPr="00B07AAF" w:rsidRDefault="008568F8">
            <w:pPr>
              <w:rPr>
                <w:rFonts w:ascii="Comic Sans MS" w:hAnsi="Comic Sans MS"/>
                <w:b/>
                <w:bCs/>
              </w:rPr>
            </w:pPr>
            <w:r w:rsidRPr="00B07AAF">
              <w:rPr>
                <w:rFonts w:ascii="Comic Sans MS" w:hAnsi="Comic Sans MS"/>
                <w:b/>
                <w:bCs/>
                <w:color w:val="C45911"/>
              </w:rPr>
              <w:t>Schulform:</w:t>
            </w:r>
            <w:r>
              <w:rPr>
                <w:rFonts w:ascii="Comic Sans MS" w:hAnsi="Comic Sans MS"/>
                <w:b/>
                <w:bCs/>
                <w:color w:val="C45911"/>
              </w:rPr>
              <w:t xml:space="preserve"> </w:t>
            </w:r>
            <w:sdt>
              <w:sdtPr>
                <w:rPr>
                  <w:rStyle w:val="KLP-2"/>
                </w:rPr>
                <w:alias w:val="KLP-2"/>
                <w:tag w:val="KLP-2"/>
                <w:id w:val="-359748934"/>
                <w:lock w:val="sdtLocked"/>
                <w:placeholder>
                  <w:docPart w:val="2F3273159C4046CCB30BF0CC303C9FB0"/>
                </w:placeholder>
                <w:dropDownList>
                  <w:listItem w:value="Wählen Sie ein Element aus."/>
                  <w:listItem w:displayText="Alle" w:value="Alle"/>
                  <w:listItem w:displayText="Grundschule" w:value="Grundschule"/>
                  <w:listItem w:displayText="Hauptschule" w:value="Hauptschule"/>
                  <w:listItem w:displayText="Realschule" w:value="Realschule"/>
                  <w:listItem w:displayText="Gesamtschule (Sek. I)" w:value="Gesamtschule (Sek. I)"/>
                  <w:listItem w:displayText="Gymnasium (Sek. I)" w:value="Gymnasium (Sek. I)"/>
                  <w:listItem w:displayText="Oberstufe (GY/GE)" w:value="Oberstufe (GY/GE)"/>
                  <w:listItem w:displayText="Berufskolleg" w:value="Berufskolleg"/>
                </w:dropDownList>
              </w:sdtPr>
              <w:sdtEndPr>
                <w:rPr>
                  <w:rStyle w:val="Absatz-Standardschriftart"/>
                  <w:rFonts w:ascii="Comic Sans MS" w:hAnsi="Comic Sans MS"/>
                  <w:b/>
                  <w:bCs/>
                  <w:color w:val="C45911"/>
                </w:rPr>
              </w:sdtEndPr>
              <w:sdtContent>
                <w:r w:rsidR="005A01E3">
                  <w:rPr>
                    <w:rStyle w:val="KLP-2"/>
                  </w:rPr>
                  <w:t>Oberstufe (GY/GE)</w:t>
                </w:r>
              </w:sdtContent>
            </w:sdt>
          </w:p>
        </w:tc>
        <w:tc>
          <w:tcPr>
            <w:tcW w:w="5823" w:type="dxa"/>
            <w:gridSpan w:val="3"/>
          </w:tcPr>
          <w:p w14:paraId="421054DE" w14:textId="11BC32B6" w:rsidR="008568F8" w:rsidRPr="001624C3" w:rsidRDefault="008568F8">
            <w:pPr>
              <w:rPr>
                <w:rFonts w:ascii="Comic Sans MS" w:hAnsi="Comic Sans MS"/>
                <w:b/>
                <w:bCs/>
              </w:rPr>
            </w:pPr>
            <w:r w:rsidRPr="001624C3">
              <w:rPr>
                <w:rFonts w:ascii="Comic Sans MS" w:hAnsi="Comic Sans MS"/>
                <w:b/>
                <w:bCs/>
                <w:color w:val="C45911"/>
              </w:rPr>
              <w:t>Fach:</w:t>
            </w:r>
            <w:r w:rsidRPr="001624C3">
              <w:rPr>
                <w:rFonts w:ascii="Comic Sans MS" w:hAnsi="Comic Sans MS"/>
                <w:b/>
                <w:bCs/>
              </w:rPr>
              <w:t xml:space="preserve"> </w:t>
            </w:r>
            <w:sdt>
              <w:sdtPr>
                <w:rPr>
                  <w:rStyle w:val="KLP-2"/>
                </w:rPr>
                <w:id w:val="-1679497114"/>
                <w:lock w:val="sdtLocked"/>
                <w:placeholder>
                  <w:docPart w:val="883B498EF3AC4A1298251B118769C2FB"/>
                </w:placeholder>
                <w:dropDownList>
                  <w:listItem w:value="Wählen Sie ein Element aus."/>
                  <w:listItem w:displayText="alle" w:value="alle"/>
                  <w:listItem w:displayText="GL Gesellschaftslehre" w:value="GL Gesellschaftslehre"/>
                  <w:listItem w:displayText="Politik" w:value="Politik"/>
                  <w:listItem w:displayText="Wirtschaft-Politik" w:value="Wirtschaft-Politik"/>
                  <w:listItem w:displayText="Erdkunde" w:value="Erdkunde"/>
                  <w:listItem w:displayText="Geographie" w:value="Geographie"/>
                  <w:listItem w:displayText="Ernährungslehre" w:value="Ernährungslehre"/>
                  <w:listItem w:displayText="Erz.Wiss." w:value="Erz.Wiss."/>
                  <w:listItem w:displayText="ev. Religion" w:value="ev. Religion"/>
                  <w:listItem w:displayText="kath. Religion" w:value="kath. Religion"/>
                  <w:listItem w:displayText="Biologie" w:value="Biologie"/>
                  <w:listItem w:displayText="Geschichte" w:value="Geschichte"/>
                  <w:listItem w:displayText="SoWi" w:value="SoWi"/>
                  <w:listItem w:displayText="Sachunterricht" w:value="Sachunterricht"/>
                  <w:listItem w:displayText="GL-Erdkunde" w:value="GL-Erdkunde"/>
                  <w:listItem w:displayText="GL-Politik" w:value="GL-Politik"/>
                  <w:listItem w:displayText="Wahlpfichtfach Wirtschaft &amp; Arbeitswelt" w:value="Wahlpfichtfach Wirtschaft &amp; Arbeitswelt"/>
                </w:dropDownList>
              </w:sdtPr>
              <w:sdtEndPr>
                <w:rPr>
                  <w:rStyle w:val="Absatz-Standardschriftart"/>
                  <w:rFonts w:ascii="Comic Sans MS" w:hAnsi="Comic Sans MS"/>
                  <w:b/>
                  <w:bCs/>
                  <w:color w:val="auto"/>
                </w:rPr>
              </w:sdtEndPr>
              <w:sdtContent>
                <w:r w:rsidR="005A01E3">
                  <w:rPr>
                    <w:rStyle w:val="KLP-2"/>
                  </w:rPr>
                  <w:t>SoWi</w:t>
                </w:r>
              </w:sdtContent>
            </w:sdt>
          </w:p>
        </w:tc>
      </w:tr>
      <w:tr w:rsidR="0046674A" w14:paraId="1C726DE1" w14:textId="77777777" w:rsidTr="008568F8">
        <w:tc>
          <w:tcPr>
            <w:tcW w:w="4106" w:type="dxa"/>
          </w:tcPr>
          <w:p w14:paraId="6A86B9F6" w14:textId="1357CF60" w:rsidR="0046674A" w:rsidRPr="001624C3" w:rsidRDefault="0046674A">
            <w:pPr>
              <w:rPr>
                <w:rFonts w:ascii="Comic Sans MS" w:hAnsi="Comic Sans MS"/>
                <w:b/>
                <w:bCs/>
              </w:rPr>
            </w:pPr>
            <w:r w:rsidRPr="001624C3">
              <w:rPr>
                <w:rFonts w:ascii="Comic Sans MS" w:hAnsi="Comic Sans MS"/>
                <w:b/>
                <w:bCs/>
                <w:color w:val="C45911"/>
              </w:rPr>
              <w:t>Jahrgang:</w:t>
            </w:r>
            <w:r w:rsidRPr="001624C3">
              <w:rPr>
                <w:rFonts w:ascii="Comic Sans MS" w:hAnsi="Comic Sans MS"/>
                <w:b/>
                <w:bCs/>
              </w:rPr>
              <w:t xml:space="preserve"> </w:t>
            </w:r>
            <w:sdt>
              <w:sdtPr>
                <w:rPr>
                  <w:rStyle w:val="KLP-2"/>
                </w:rPr>
                <w:id w:val="1246308146"/>
                <w:lock w:val="sdtLocked"/>
                <w:placeholder>
                  <w:docPart w:val="3855911F3E2543D593BEB1D270415CD4"/>
                </w:placeholder>
                <w:dropDownList>
                  <w:listItem w:value="Wählen Sie ein Element aus."/>
                  <w:listItem w:displayText="alle" w:value="alle"/>
                  <w:listItem w:displayText="Klassen 3-4" w:value="Klassen 3-4"/>
                  <w:listItem w:displayText="Klassen 5-6" w:value="Klassen 5-6"/>
                  <w:listItem w:displayText="Klassen 7-10" w:value="Klassen 7-10"/>
                  <w:listItem w:displayText="Klassen 9-10" w:value="Klassen 9-10"/>
                  <w:listItem w:displayText="Oberstufe (E-Phase)" w:value="Oberstufe (E-Phase)"/>
                  <w:listItem w:displayText="Oberstufe (Q-Phase)" w:value="Oberstufe (Q-Phase)"/>
                </w:dropDownList>
              </w:sdtPr>
              <w:sdtEndPr>
                <w:rPr>
                  <w:rStyle w:val="Absatz-Standardschriftart"/>
                  <w:rFonts w:ascii="Comic Sans MS" w:hAnsi="Comic Sans MS"/>
                  <w:b/>
                  <w:bCs/>
                  <w:color w:val="auto"/>
                </w:rPr>
              </w:sdtEndPr>
              <w:sdtContent>
                <w:r w:rsidR="005A01E3">
                  <w:rPr>
                    <w:rStyle w:val="KLP-2"/>
                  </w:rPr>
                  <w:t>Oberstufe (E-Phase)</w:t>
                </w:r>
              </w:sdtContent>
            </w:sdt>
          </w:p>
        </w:tc>
        <w:tc>
          <w:tcPr>
            <w:tcW w:w="6390" w:type="dxa"/>
            <w:gridSpan w:val="4"/>
          </w:tcPr>
          <w:p w14:paraId="02875271" w14:textId="5BF34E69" w:rsidR="0046674A" w:rsidRPr="001624C3" w:rsidRDefault="0046674A" w:rsidP="005A01E3">
            <w:pPr>
              <w:rPr>
                <w:rFonts w:ascii="Comic Sans MS" w:hAnsi="Comic Sans MS"/>
                <w:b/>
                <w:bCs/>
              </w:rPr>
            </w:pPr>
            <w:r w:rsidRPr="001624C3">
              <w:rPr>
                <w:rFonts w:ascii="Comic Sans MS" w:hAnsi="Comic Sans MS"/>
                <w:b/>
                <w:bCs/>
                <w:color w:val="C45911"/>
              </w:rPr>
              <w:t>Schlagwort:</w:t>
            </w:r>
            <w:r w:rsidR="008568F8">
              <w:rPr>
                <w:rFonts w:ascii="Comic Sans MS" w:hAnsi="Comic Sans MS"/>
                <w:b/>
                <w:bCs/>
                <w:color w:val="C45911"/>
              </w:rPr>
              <w:t xml:space="preserve"> </w:t>
            </w:r>
            <w:sdt>
              <w:sdtPr>
                <w:rPr>
                  <w:rStyle w:val="KLP-2"/>
                </w:rPr>
                <w:id w:val="-2124377785"/>
                <w:lock w:val="sdtLocked"/>
                <w:placeholder>
                  <w:docPart w:val="9BC75E99C7E74B9C8775DF434A4D3CCF"/>
                </w:placeholder>
              </w:sdtPr>
              <w:sdtEndPr>
                <w:rPr>
                  <w:rStyle w:val="Absatz-Standardschriftart"/>
                  <w:rFonts w:ascii="Comic Sans MS" w:hAnsi="Comic Sans MS"/>
                  <w:b/>
                  <w:bCs/>
                  <w:color w:val="C45911"/>
                </w:rPr>
              </w:sdtEndPr>
              <w:sdtContent>
                <w:r w:rsidR="005A01E3">
                  <w:rPr>
                    <w:rStyle w:val="KLP-2"/>
                  </w:rPr>
                  <w:t>SDGs</w:t>
                </w:r>
              </w:sdtContent>
            </w:sdt>
          </w:p>
        </w:tc>
      </w:tr>
      <w:tr w:rsidR="0046674A" w14:paraId="158F1ABC" w14:textId="77777777" w:rsidTr="009E03A9">
        <w:tc>
          <w:tcPr>
            <w:tcW w:w="6941" w:type="dxa"/>
            <w:gridSpan w:val="4"/>
          </w:tcPr>
          <w:p w14:paraId="0277F6E9" w14:textId="3A30D31D" w:rsidR="0046674A" w:rsidRPr="001624C3" w:rsidRDefault="0046674A">
            <w:pPr>
              <w:rPr>
                <w:rFonts w:ascii="Comic Sans MS" w:hAnsi="Comic Sans MS"/>
                <w:b/>
                <w:bCs/>
              </w:rPr>
            </w:pPr>
            <w:r w:rsidRPr="001624C3">
              <w:rPr>
                <w:rFonts w:ascii="Comic Sans MS" w:hAnsi="Comic Sans MS"/>
                <w:b/>
                <w:bCs/>
                <w:color w:val="C45911"/>
              </w:rPr>
              <w:t>Bezug zu den nachhaltigen Entwicklungszielen:</w:t>
            </w:r>
            <w:r w:rsidR="006D590C">
              <w:rPr>
                <w:rFonts w:ascii="Comic Sans MS" w:hAnsi="Comic Sans MS"/>
                <w:b/>
                <w:bCs/>
                <w:color w:val="C45911"/>
              </w:rPr>
              <w:t xml:space="preserve"> </w:t>
            </w:r>
            <w:sdt>
              <w:sdtPr>
                <w:rPr>
                  <w:rStyle w:val="KLP-2"/>
                </w:rPr>
                <w:id w:val="-881018289"/>
                <w:lock w:val="sdtLocked"/>
                <w:placeholder>
                  <w:docPart w:val="3A92DDA61F694D16B7E0256779401602"/>
                </w:placeholder>
                <w:dropDownList>
                  <w:listItem w:value="Wählen Sie ein Element aus."/>
                  <w:listItem w:displayText="-" w:value="-"/>
                  <w:listItem w:displayText="alle" w:value="alle"/>
                  <w:listItem w:displayText="SDG 1" w:value="SDG 1"/>
                  <w:listItem w:displayText="SDG 2" w:value="SDG 2"/>
                  <w:listItem w:displayText="SDG 3" w:value="SDG 3"/>
                  <w:listItem w:displayText="SDG 4" w:value="SDG 4"/>
                  <w:listItem w:displayText="SDG 5" w:value="SDG 5"/>
                  <w:listItem w:displayText="SDG 6" w:value="SDG 6"/>
                  <w:listItem w:displayText="SDG 7" w:value="SDG 7"/>
                  <w:listItem w:displayText="SDG 8" w:value="SDG 8"/>
                  <w:listItem w:displayText="SDG 9" w:value="SDG 9"/>
                  <w:listItem w:displayText="SDG 10" w:value="SDG 10"/>
                  <w:listItem w:displayText="SDG 11" w:value="SDG 11"/>
                  <w:listItem w:displayText="SDG 12" w:value="SDG 12"/>
                  <w:listItem w:displayText="SDG 13" w:value="SDG 13"/>
                  <w:listItem w:displayText="SDG 14" w:value="SDG 14"/>
                  <w:listItem w:displayText="SDG 15" w:value="SDG 15"/>
                  <w:listItem w:displayText="SDG 16" w:value="SDG 16"/>
                  <w:listItem w:displayText="SDG 17" w:value="SDG 17"/>
                </w:dropDownList>
              </w:sdtPr>
              <w:sdtEndPr>
                <w:rPr>
                  <w:rStyle w:val="Absatz-Standardschriftart"/>
                  <w:rFonts w:ascii="Comic Sans MS" w:hAnsi="Comic Sans MS"/>
                  <w:b/>
                  <w:bCs/>
                  <w:color w:val="C45911"/>
                </w:rPr>
              </w:sdtEndPr>
              <w:sdtContent>
                <w:r w:rsidR="005A01E3">
                  <w:rPr>
                    <w:rStyle w:val="KLP-2"/>
                  </w:rPr>
                  <w:t>alle</w:t>
                </w:r>
              </w:sdtContent>
            </w:sdt>
          </w:p>
        </w:tc>
        <w:tc>
          <w:tcPr>
            <w:tcW w:w="3555" w:type="dxa"/>
          </w:tcPr>
          <w:p w14:paraId="4F47EE55" w14:textId="1647634B" w:rsidR="0046674A" w:rsidRPr="001624C3" w:rsidRDefault="0046674A" w:rsidP="005A42D5">
            <w:pPr>
              <w:rPr>
                <w:b/>
                <w:bCs/>
              </w:rPr>
            </w:pPr>
            <w:r w:rsidRPr="00BD187A">
              <w:rPr>
                <w:rFonts w:ascii="Comic Sans MS" w:hAnsi="Comic Sans MS"/>
                <w:b/>
                <w:bCs/>
                <w:color w:val="C45911"/>
              </w:rPr>
              <w:t>Kernlehrplan:</w:t>
            </w:r>
            <w:r w:rsidR="009E03A9">
              <w:rPr>
                <w:b/>
                <w:bCs/>
                <w:color w:val="C45911"/>
              </w:rPr>
              <w:t xml:space="preserve"> </w:t>
            </w:r>
            <w:sdt>
              <w:sdtPr>
                <w:rPr>
                  <w:rStyle w:val="KLP-2"/>
                </w:rPr>
                <w:id w:val="-1533718390"/>
                <w:lock w:val="sdtLocked"/>
                <w:placeholder>
                  <w:docPart w:val="FBC399E43F5C4986AC9232614D7A3329"/>
                </w:placeholder>
              </w:sdtPr>
              <w:sdtEndPr>
                <w:rPr>
                  <w:rStyle w:val="Absatz-Standardschriftart"/>
                  <w:b/>
                  <w:bCs/>
                  <w:color w:val="C45911"/>
                </w:rPr>
              </w:sdtEndPr>
              <w:sdtContent>
                <w:hyperlink r:id="rId15" w:history="1">
                  <w:r w:rsidR="005A42D5" w:rsidRPr="005A42D5">
                    <w:rPr>
                      <w:rStyle w:val="Hyperlink"/>
                    </w:rPr>
                    <w:t>4717</w:t>
                  </w:r>
                </w:hyperlink>
              </w:sdtContent>
            </w:sdt>
          </w:p>
        </w:tc>
      </w:tr>
      <w:tr w:rsidR="0006406E" w14:paraId="01C243B5" w14:textId="77777777" w:rsidTr="008568F8">
        <w:tc>
          <w:tcPr>
            <w:tcW w:w="10496" w:type="dxa"/>
            <w:gridSpan w:val="5"/>
          </w:tcPr>
          <w:p w14:paraId="748DDF73" w14:textId="2302738D" w:rsidR="0006406E" w:rsidRPr="00557EC6" w:rsidRDefault="00643035" w:rsidP="005A42D5">
            <w:pPr>
              <w:rPr>
                <w:rFonts w:ascii="Comic Sans MS" w:hAnsi="Comic Sans MS"/>
                <w:b/>
                <w:bCs/>
                <w:color w:val="C45911"/>
              </w:rPr>
            </w:pPr>
            <w:r>
              <w:rPr>
                <w:rFonts w:ascii="Comic Sans MS" w:hAnsi="Comic Sans MS"/>
                <w:b/>
                <w:bCs/>
                <w:color w:val="C45911"/>
              </w:rPr>
              <w:t>Inhaltsfeld</w:t>
            </w:r>
            <w:r w:rsidRPr="001624C3">
              <w:rPr>
                <w:rFonts w:ascii="Comic Sans MS" w:hAnsi="Comic Sans MS"/>
                <w:b/>
                <w:bCs/>
                <w:color w:val="C45911"/>
              </w:rPr>
              <w:t>:</w:t>
            </w:r>
            <w:r>
              <w:rPr>
                <w:rFonts w:ascii="Comic Sans MS" w:hAnsi="Comic Sans MS"/>
                <w:b/>
                <w:bCs/>
                <w:color w:val="C45911"/>
              </w:rPr>
              <w:t xml:space="preserve"> </w:t>
            </w:r>
            <w:sdt>
              <w:sdtPr>
                <w:rPr>
                  <w:rStyle w:val="KLP-2"/>
                </w:rPr>
                <w:id w:val="-246192397"/>
                <w:placeholder>
                  <w:docPart w:val="40D27978664F49D2ADEDA38353F96D30"/>
                </w:placeholder>
              </w:sdtPr>
              <w:sdtEndPr>
                <w:rPr>
                  <w:rStyle w:val="Absatz-Standardschriftart"/>
                  <w:rFonts w:ascii="Comic Sans MS" w:hAnsi="Comic Sans MS"/>
                  <w:b/>
                  <w:bCs/>
                  <w:color w:val="C45911"/>
                </w:rPr>
              </w:sdtEndPr>
              <w:sdtContent>
                <w:r w:rsidR="005A42D5">
                  <w:rPr>
                    <w:rStyle w:val="KLP-2"/>
                  </w:rPr>
                  <w:t>IF 7: Globale Strukturen und Prozesse</w:t>
                </w:r>
              </w:sdtContent>
            </w:sdt>
          </w:p>
        </w:tc>
      </w:tr>
      <w:tr w:rsidR="0046674A" w14:paraId="473D392B" w14:textId="77777777" w:rsidTr="008568F8">
        <w:tc>
          <w:tcPr>
            <w:tcW w:w="10496" w:type="dxa"/>
            <w:gridSpan w:val="5"/>
          </w:tcPr>
          <w:p w14:paraId="46BFCD8B" w14:textId="593A6952" w:rsidR="009E03A9" w:rsidRPr="00A020F3" w:rsidRDefault="0046674A">
            <w:pPr>
              <w:rPr>
                <w:rFonts w:ascii="Comic Sans MS" w:hAnsi="Comic Sans MS"/>
                <w:b/>
                <w:bCs/>
                <w:color w:val="C45911"/>
              </w:rPr>
            </w:pPr>
            <w:r w:rsidRPr="00557EC6">
              <w:rPr>
                <w:rFonts w:ascii="Comic Sans MS" w:hAnsi="Comic Sans MS"/>
                <w:b/>
                <w:bCs/>
                <w:color w:val="C45911"/>
              </w:rPr>
              <w:t>Kompetenzerwartungen:</w:t>
            </w:r>
            <w:r w:rsidR="009E03A9">
              <w:rPr>
                <w:rFonts w:ascii="Comic Sans MS" w:hAnsi="Comic Sans MS"/>
                <w:b/>
                <w:bCs/>
                <w:color w:val="C45911"/>
              </w:rPr>
              <w:t xml:space="preserve"> </w:t>
            </w:r>
          </w:p>
        </w:tc>
      </w:tr>
      <w:tr w:rsidR="00A020F3" w14:paraId="3FF29B3E" w14:textId="77777777" w:rsidTr="008568F8">
        <w:tc>
          <w:tcPr>
            <w:tcW w:w="10496" w:type="dxa"/>
            <w:gridSpan w:val="5"/>
          </w:tcPr>
          <w:p w14:paraId="19467B3D" w14:textId="765AB231" w:rsidR="00A020F3" w:rsidRPr="00D6020D" w:rsidRDefault="005A42D5" w:rsidP="00382986">
            <w:pPr>
              <w:rPr>
                <w:color w:val="000000" w:themeColor="text1"/>
              </w:rPr>
            </w:pPr>
            <w:r>
              <w:rPr>
                <w:color w:val="000000" w:themeColor="text1"/>
              </w:rPr>
              <w:t xml:space="preserve">Die </w:t>
            </w:r>
            <w:proofErr w:type="spellStart"/>
            <w:r>
              <w:rPr>
                <w:color w:val="000000" w:themeColor="text1"/>
              </w:rPr>
              <w:t>SuS</w:t>
            </w:r>
            <w:proofErr w:type="spellEnd"/>
            <w:r>
              <w:rPr>
                <w:color w:val="000000" w:themeColor="text1"/>
              </w:rPr>
              <w:t xml:space="preserve"> </w:t>
            </w:r>
            <w:r w:rsidRPr="005A42D5">
              <w:rPr>
                <w:color w:val="000000" w:themeColor="text1"/>
              </w:rPr>
              <w:t>erläutern die Dimensionen der Globalisierung am Beispiel aktueller Veränderungsprozesse</w:t>
            </w:r>
            <w:r w:rsidR="00382986">
              <w:rPr>
                <w:color w:val="000000" w:themeColor="text1"/>
              </w:rPr>
              <w:t>.</w:t>
            </w:r>
          </w:p>
        </w:tc>
      </w:tr>
      <w:tr w:rsidR="00557EC6" w14:paraId="34095C41" w14:textId="77777777" w:rsidTr="008568F8">
        <w:tc>
          <w:tcPr>
            <w:tcW w:w="10496" w:type="dxa"/>
            <w:gridSpan w:val="5"/>
          </w:tcPr>
          <w:p w14:paraId="2C5AD77B" w14:textId="61C4FA27" w:rsidR="009E03A9" w:rsidRPr="00557EC6" w:rsidRDefault="00705A4B" w:rsidP="00A020F3">
            <w:pPr>
              <w:rPr>
                <w:rFonts w:ascii="Comic Sans MS" w:hAnsi="Comic Sans MS"/>
                <w:b/>
                <w:bCs/>
              </w:rPr>
            </w:pPr>
            <w:r>
              <w:rPr>
                <w:rFonts w:ascii="Comic Sans MS" w:hAnsi="Comic Sans MS"/>
                <w:b/>
                <w:bCs/>
                <w:color w:val="C45911"/>
              </w:rPr>
              <w:t>Sachinformationen</w:t>
            </w:r>
            <w:r w:rsidR="00557EC6" w:rsidRPr="00557EC6">
              <w:rPr>
                <w:rFonts w:ascii="Comic Sans MS" w:hAnsi="Comic Sans MS"/>
                <w:b/>
                <w:bCs/>
                <w:color w:val="C45911"/>
              </w:rPr>
              <w:t>:</w:t>
            </w:r>
            <w:r w:rsidR="009E03A9">
              <w:rPr>
                <w:rFonts w:ascii="Comic Sans MS" w:hAnsi="Comic Sans MS"/>
                <w:b/>
                <w:bCs/>
                <w:color w:val="C45911"/>
              </w:rPr>
              <w:t xml:space="preserve"> </w:t>
            </w:r>
          </w:p>
        </w:tc>
      </w:tr>
      <w:tr w:rsidR="00A020F3" w14:paraId="2685456C" w14:textId="77777777" w:rsidTr="008568F8">
        <w:tc>
          <w:tcPr>
            <w:tcW w:w="10496" w:type="dxa"/>
            <w:gridSpan w:val="5"/>
          </w:tcPr>
          <w:p w14:paraId="5B18BD68" w14:textId="5F2718FE" w:rsidR="004B7971" w:rsidRDefault="00382986" w:rsidP="00382986">
            <w:pPr>
              <w:rPr>
                <w:color w:val="000000" w:themeColor="text1"/>
              </w:rPr>
            </w:pPr>
            <w:r>
              <w:rPr>
                <w:color w:val="000000" w:themeColor="text1"/>
              </w:rPr>
              <w:t>Die Agenda 2030 mit ihren 17 nachhaltigen Entwicklungszielen (SDGs) ist längst zum wichtigsten Referenzrahmen für politische Prozesse geworden – global, national, ja auch in den einzelnen Bundesländern und bei vielen Kommunen. Auf der anderen Seite sind (laut einer Umfrage vom Herbst 2023) nur 9% der deutschen Bevölkerung darüber informiert, was die SDGs sind und worum es bei ihnen geht. Wichtig wäre es also, dass die Kenntnis über die SDGs zunimmt und mehr Menschen sich mit den verschiedenen Dimensionen der Weltentwicklung befassen.</w:t>
            </w:r>
          </w:p>
          <w:p w14:paraId="424D240A" w14:textId="77777777" w:rsidR="00D03080" w:rsidRDefault="007F1217" w:rsidP="003B6449">
            <w:pPr>
              <w:rPr>
                <w:color w:val="000000" w:themeColor="text1"/>
              </w:rPr>
            </w:pPr>
            <w:r>
              <w:rPr>
                <w:color w:val="000000" w:themeColor="text1"/>
              </w:rPr>
              <w:t>Die 17 SDGs und ihre 169 Unterziele decken ein weites Spektrum unterschiedlicher (öko</w:t>
            </w:r>
            <w:r w:rsidR="00F4715F">
              <w:rPr>
                <w:color w:val="000000" w:themeColor="text1"/>
              </w:rPr>
              <w:t>no</w:t>
            </w:r>
            <w:r>
              <w:rPr>
                <w:color w:val="000000" w:themeColor="text1"/>
              </w:rPr>
              <w:t xml:space="preserve">mischer, ökologischer, sozialer und politischer) Zielsetzungen ab. Die Quizfragen – je eine Frage zu jedem SDG) können diese Vielfalt nicht einfangen, </w:t>
            </w:r>
            <w:r>
              <w:rPr>
                <w:color w:val="000000" w:themeColor="text1"/>
              </w:rPr>
              <w:lastRenderedPageBreak/>
              <w:t xml:space="preserve">fokussieren eher auf bestimmte Aspekte, die vielleicht nicht unbedingt schon bekannt sind (Stichwort: Aha-Effekte). </w:t>
            </w:r>
          </w:p>
          <w:p w14:paraId="41243EAD" w14:textId="517CF844" w:rsidR="00382986" w:rsidRPr="004B7971" w:rsidRDefault="007F1217" w:rsidP="003B6449">
            <w:pPr>
              <w:rPr>
                <w:color w:val="000000" w:themeColor="text1"/>
              </w:rPr>
            </w:pPr>
            <w:r>
              <w:rPr>
                <w:color w:val="000000" w:themeColor="text1"/>
              </w:rPr>
              <w:t xml:space="preserve">Eine Gesamtbewertung der Agenda 2030 ist schwierig. Bei vielen Zielsetzungen gibt es wenig Fortschritte seit 2015; auf der anderen Seite gibt es zumindest graduelle Verbesserungen in manchen Teilbereichen (beispielsweise Reduktion der extremen Armut und der Kindersterblichkeit). Die SDGs </w:t>
            </w:r>
            <w:r w:rsidR="003B6449">
              <w:rPr>
                <w:color w:val="000000" w:themeColor="text1"/>
              </w:rPr>
              <w:t xml:space="preserve">können aber helfen, </w:t>
            </w:r>
            <w:r>
              <w:rPr>
                <w:color w:val="000000" w:themeColor="text1"/>
              </w:rPr>
              <w:t xml:space="preserve">den globalen Blick auf die Welt in </w:t>
            </w:r>
            <w:r w:rsidR="003B6449">
              <w:rPr>
                <w:color w:val="000000" w:themeColor="text1"/>
              </w:rPr>
              <w:t>ihren</w:t>
            </w:r>
            <w:r>
              <w:rPr>
                <w:color w:val="000000" w:themeColor="text1"/>
              </w:rPr>
              <w:t xml:space="preserve"> unterschiedlichen Dimensionen einzuüben</w:t>
            </w:r>
            <w:r w:rsidR="003B6449">
              <w:rPr>
                <w:color w:val="000000" w:themeColor="text1"/>
              </w:rPr>
              <w:t>. Unser Quiz liefert dafür einige Anhaltspunkte.</w:t>
            </w:r>
          </w:p>
        </w:tc>
      </w:tr>
      <w:tr w:rsidR="00A020F3" w14:paraId="4C7B2BDB" w14:textId="77777777" w:rsidTr="0068115D">
        <w:tc>
          <w:tcPr>
            <w:tcW w:w="5248" w:type="dxa"/>
            <w:gridSpan w:val="3"/>
          </w:tcPr>
          <w:p w14:paraId="69049515" w14:textId="77777777" w:rsidR="00A020F3" w:rsidRPr="009E03A9" w:rsidRDefault="00A020F3" w:rsidP="00A020F3">
            <w:pPr>
              <w:rPr>
                <w:rFonts w:ascii="Comic Sans MS" w:hAnsi="Comic Sans MS"/>
                <w:b/>
                <w:bCs/>
                <w:color w:val="C45911"/>
              </w:rPr>
            </w:pPr>
            <w:r w:rsidRPr="00557EC6">
              <w:rPr>
                <w:rFonts w:ascii="Comic Sans MS" w:hAnsi="Comic Sans MS"/>
                <w:b/>
                <w:bCs/>
                <w:color w:val="C45911"/>
              </w:rPr>
              <w:lastRenderedPageBreak/>
              <w:t>Vorschläge für den Unterricht:</w:t>
            </w:r>
          </w:p>
        </w:tc>
        <w:tc>
          <w:tcPr>
            <w:tcW w:w="5248" w:type="dxa"/>
            <w:gridSpan w:val="2"/>
          </w:tcPr>
          <w:p w14:paraId="3B5BD15A" w14:textId="518AD95B" w:rsidR="00A020F3" w:rsidRPr="009E03A9" w:rsidRDefault="00A020F3" w:rsidP="00A020F3">
            <w:pPr>
              <w:rPr>
                <w:rFonts w:ascii="Comic Sans MS" w:hAnsi="Comic Sans MS"/>
                <w:b/>
                <w:bCs/>
                <w:color w:val="C45911"/>
              </w:rPr>
            </w:pPr>
            <w:r>
              <w:rPr>
                <w:rFonts w:ascii="Comic Sans MS" w:hAnsi="Comic Sans MS"/>
                <w:b/>
                <w:bCs/>
                <w:color w:val="C45911"/>
              </w:rPr>
              <w:t xml:space="preserve">Zeitbedarf: </w:t>
            </w:r>
            <w:sdt>
              <w:sdtPr>
                <w:rPr>
                  <w:rStyle w:val="KLP-2"/>
                </w:rPr>
                <w:id w:val="937107668"/>
                <w:lock w:val="sdtLocked"/>
                <w:placeholder>
                  <w:docPart w:val="95A4F12BE8374AF0B20609ECEECD35D6"/>
                </w:placeholder>
                <w:dropDownList>
                  <w:listItem w:value="Wählen Sie ein Element aus."/>
                  <w:listItem w:displayText="1 U-Stunde" w:value="1 U-Stunde"/>
                  <w:listItem w:displayText="1-2 U-Stunden" w:value="1-2 U-Stunden"/>
                  <w:listItem w:displayText="2 U-Stunden" w:value="2 U-Stunden"/>
                  <w:listItem w:displayText="2-3 U-Stunden" w:value="2-3 U-Stunden"/>
                  <w:listItem w:displayText="3 U-Stunden" w:value="3 U-Stunden"/>
                  <w:listItem w:displayText="3-4 U-Stunden" w:value="3-4 U-Stunden"/>
                  <w:listItem w:displayText="4 U-Stunden" w:value="4 U-Stunden"/>
                  <w:listItem w:displayText="flexibel" w:value="flexibel"/>
                </w:dropDownList>
              </w:sdtPr>
              <w:sdtEndPr>
                <w:rPr>
                  <w:rStyle w:val="Absatz-Standardschriftart"/>
                  <w:rFonts w:ascii="Comic Sans MS" w:hAnsi="Comic Sans MS"/>
                  <w:b/>
                  <w:bCs/>
                  <w:color w:val="C45911"/>
                </w:rPr>
              </w:sdtEndPr>
              <w:sdtContent>
                <w:r w:rsidR="00F91AC5">
                  <w:rPr>
                    <w:rStyle w:val="KLP-2"/>
                  </w:rPr>
                  <w:t>1 U-Stunde</w:t>
                </w:r>
              </w:sdtContent>
            </w:sdt>
          </w:p>
        </w:tc>
      </w:tr>
      <w:tr w:rsidR="00A020F3" w14:paraId="57662D2D" w14:textId="77777777" w:rsidTr="008568F8">
        <w:tc>
          <w:tcPr>
            <w:tcW w:w="10496" w:type="dxa"/>
            <w:gridSpan w:val="5"/>
          </w:tcPr>
          <w:p w14:paraId="6DE7ECDA" w14:textId="10C88FB5" w:rsidR="00A020F3" w:rsidRDefault="00F91AC5" w:rsidP="00F91AC5">
            <w:pPr>
              <w:pStyle w:val="Listenabsatz"/>
              <w:numPr>
                <w:ilvl w:val="0"/>
                <w:numId w:val="2"/>
              </w:numPr>
              <w:rPr>
                <w:color w:val="000000" w:themeColor="text1"/>
              </w:rPr>
            </w:pPr>
            <w:r>
              <w:rPr>
                <w:color w:val="000000" w:themeColor="text1"/>
              </w:rPr>
              <w:t>Das Quiz (17 Fragen mit je vier Antwortmöglichkeiten) kann sowohl am Anfang einer Unterrichtsreihe zu den SDGs als auch ohne einen solchen Kontext gespielt werden. Das Quiz steht in zwei digitalen Formaten (</w:t>
            </w:r>
            <w:proofErr w:type="spellStart"/>
            <w:r>
              <w:rPr>
                <w:color w:val="000000" w:themeColor="text1"/>
              </w:rPr>
              <w:t>QuizAcademy</w:t>
            </w:r>
            <w:proofErr w:type="spellEnd"/>
            <w:r>
              <w:rPr>
                <w:color w:val="000000" w:themeColor="text1"/>
              </w:rPr>
              <w:t xml:space="preserve">; </w:t>
            </w:r>
            <w:proofErr w:type="spellStart"/>
            <w:r>
              <w:rPr>
                <w:color w:val="000000" w:themeColor="text1"/>
              </w:rPr>
              <w:t>Biparcours</w:t>
            </w:r>
            <w:proofErr w:type="spellEnd"/>
            <w:r>
              <w:rPr>
                <w:color w:val="000000" w:themeColor="text1"/>
              </w:rPr>
              <w:t xml:space="preserve">) und als </w:t>
            </w:r>
            <w:proofErr w:type="spellStart"/>
            <w:r>
              <w:rPr>
                <w:color w:val="000000" w:themeColor="text1"/>
              </w:rPr>
              <w:t>Powerpoint</w:t>
            </w:r>
            <w:proofErr w:type="spellEnd"/>
            <w:r>
              <w:rPr>
                <w:color w:val="000000" w:themeColor="text1"/>
              </w:rPr>
              <w:t xml:space="preserve"> zur Verfügung.</w:t>
            </w:r>
            <w:r w:rsidR="00806F37">
              <w:rPr>
                <w:color w:val="000000" w:themeColor="text1"/>
              </w:rPr>
              <w:br/>
            </w:r>
            <w:r w:rsidR="00806F37" w:rsidRPr="00806F37">
              <w:rPr>
                <w:b/>
                <w:color w:val="000000" w:themeColor="text1"/>
              </w:rPr>
              <w:t xml:space="preserve">Fundstelle: </w:t>
            </w:r>
            <w:hyperlink r:id="rId16" w:history="1">
              <w:r w:rsidR="00806F37" w:rsidRPr="00E56D85">
                <w:rPr>
                  <w:rStyle w:val="Hyperlink"/>
                </w:rPr>
                <w:t>www.welthaus.de/bild</w:t>
              </w:r>
              <w:r w:rsidR="00806F37" w:rsidRPr="00806F37">
                <w:rPr>
                  <w:rStyle w:val="Hyperlink"/>
                  <w:b/>
                </w:rPr>
                <w:t>ung</w:t>
              </w:r>
            </w:hyperlink>
            <w:r w:rsidR="00806F37" w:rsidRPr="00806F37">
              <w:rPr>
                <w:b/>
                <w:color w:val="000000" w:themeColor="text1"/>
              </w:rPr>
              <w:t xml:space="preserve"> (runterscrollen zu Online-Quizze).</w:t>
            </w:r>
          </w:p>
          <w:p w14:paraId="6592C606" w14:textId="059EE84A" w:rsidR="00F91AC5" w:rsidRDefault="00F91AC5" w:rsidP="00F91AC5">
            <w:pPr>
              <w:pStyle w:val="Listenabsatz"/>
              <w:numPr>
                <w:ilvl w:val="0"/>
                <w:numId w:val="2"/>
              </w:numPr>
              <w:rPr>
                <w:color w:val="000000" w:themeColor="text1"/>
              </w:rPr>
            </w:pPr>
            <w:r>
              <w:rPr>
                <w:color w:val="000000" w:themeColor="text1"/>
              </w:rPr>
              <w:t>Es bietet sich an, die e</w:t>
            </w:r>
            <w:r w:rsidR="00A068FB">
              <w:rPr>
                <w:color w:val="000000" w:themeColor="text1"/>
              </w:rPr>
              <w:t>i</w:t>
            </w:r>
            <w:r>
              <w:rPr>
                <w:color w:val="000000" w:themeColor="text1"/>
              </w:rPr>
              <w:t xml:space="preserve">nzelnen </w:t>
            </w:r>
            <w:r w:rsidR="00A068FB">
              <w:rPr>
                <w:color w:val="000000" w:themeColor="text1"/>
              </w:rPr>
              <w:t>angesprochenen Themenfelder nach dem Quiz noch einmal anzusprechen. Die Erläuterungen und Quellen-Hinweise bei den einzelnen Fr</w:t>
            </w:r>
            <w:r w:rsidR="000C73FD">
              <w:rPr>
                <w:color w:val="000000" w:themeColor="text1"/>
              </w:rPr>
              <w:t>a</w:t>
            </w:r>
            <w:r w:rsidR="00A068FB">
              <w:rPr>
                <w:color w:val="000000" w:themeColor="text1"/>
              </w:rPr>
              <w:t>gen sind da vielleicht hilfreich.</w:t>
            </w:r>
          </w:p>
          <w:p w14:paraId="7627293E" w14:textId="3C4201CD" w:rsidR="00A068FB" w:rsidRPr="00F91AC5" w:rsidRDefault="00A068FB" w:rsidP="00F91AC5">
            <w:pPr>
              <w:pStyle w:val="Listenabsatz"/>
              <w:numPr>
                <w:ilvl w:val="0"/>
                <w:numId w:val="2"/>
              </w:numPr>
              <w:rPr>
                <w:color w:val="000000" w:themeColor="text1"/>
              </w:rPr>
            </w:pPr>
            <w:r>
              <w:rPr>
                <w:color w:val="000000" w:themeColor="text1"/>
              </w:rPr>
              <w:t xml:space="preserve">Einzelne SDGs können durch Schülerreferate, </w:t>
            </w:r>
            <w:proofErr w:type="spellStart"/>
            <w:r>
              <w:rPr>
                <w:color w:val="000000" w:themeColor="text1"/>
              </w:rPr>
              <w:t>Erklärfilme</w:t>
            </w:r>
            <w:proofErr w:type="spellEnd"/>
            <w:r>
              <w:rPr>
                <w:color w:val="000000" w:themeColor="text1"/>
              </w:rPr>
              <w:t>, Podca</w:t>
            </w:r>
            <w:r w:rsidR="000C73FD">
              <w:rPr>
                <w:color w:val="000000" w:themeColor="text1"/>
              </w:rPr>
              <w:t>st</w:t>
            </w:r>
            <w:r>
              <w:rPr>
                <w:color w:val="000000" w:themeColor="text1"/>
              </w:rPr>
              <w:t>s etc. näher erschlossen werden. Hilfreich ist hier das SDG-Material „“17 Zi</w:t>
            </w:r>
            <w:r w:rsidR="000C73FD">
              <w:rPr>
                <w:color w:val="000000" w:themeColor="text1"/>
              </w:rPr>
              <w:t>e</w:t>
            </w:r>
            <w:r>
              <w:rPr>
                <w:color w:val="000000" w:themeColor="text1"/>
              </w:rPr>
              <w:t>le für eine bessere Welt“ (s.u.)</w:t>
            </w:r>
          </w:p>
        </w:tc>
      </w:tr>
      <w:tr w:rsidR="00557EC6" w14:paraId="2A98DED9" w14:textId="77777777" w:rsidTr="008568F8">
        <w:tc>
          <w:tcPr>
            <w:tcW w:w="10496" w:type="dxa"/>
            <w:gridSpan w:val="5"/>
          </w:tcPr>
          <w:p w14:paraId="6057FD2F" w14:textId="05E008B8" w:rsidR="009E03A9" w:rsidRPr="00A020F3" w:rsidRDefault="00557EC6">
            <w:pPr>
              <w:rPr>
                <w:rFonts w:ascii="Comic Sans MS" w:hAnsi="Comic Sans MS"/>
                <w:b/>
                <w:bCs/>
                <w:color w:val="C45911"/>
              </w:rPr>
            </w:pPr>
            <w:r w:rsidRPr="00557EC6">
              <w:rPr>
                <w:rFonts w:ascii="Comic Sans MS" w:hAnsi="Comic Sans MS"/>
                <w:b/>
                <w:bCs/>
                <w:color w:val="C45911"/>
              </w:rPr>
              <w:t>Hinweise auf weiteres Informationsmaterial:</w:t>
            </w:r>
          </w:p>
        </w:tc>
      </w:tr>
      <w:tr w:rsidR="00A020F3" w:rsidRPr="00E66EF8" w14:paraId="7E24D147" w14:textId="77777777" w:rsidTr="008568F8">
        <w:tc>
          <w:tcPr>
            <w:tcW w:w="10496" w:type="dxa"/>
            <w:gridSpan w:val="5"/>
          </w:tcPr>
          <w:p w14:paraId="6CE73D3A" w14:textId="651C6C1F" w:rsidR="00A020F3" w:rsidRPr="00F4715F" w:rsidRDefault="00000000" w:rsidP="00F4715F">
            <w:pPr>
              <w:pStyle w:val="Listenabsatz"/>
              <w:numPr>
                <w:ilvl w:val="0"/>
                <w:numId w:val="4"/>
              </w:numPr>
              <w:rPr>
                <w:color w:val="000000" w:themeColor="text1"/>
              </w:rPr>
            </w:pPr>
            <w:hyperlink r:id="rId17" w:history="1">
              <w:r w:rsidR="00F4715F" w:rsidRPr="00817AEC">
                <w:rPr>
                  <w:rStyle w:val="Hyperlink"/>
                </w:rPr>
                <w:t>www.lernplattform-nachhaltige-entwicklungsziele.de</w:t>
              </w:r>
            </w:hyperlink>
            <w:r w:rsidR="00F4715F">
              <w:rPr>
                <w:color w:val="000000" w:themeColor="text1"/>
              </w:rPr>
              <w:t xml:space="preserve"> </w:t>
            </w:r>
          </w:p>
        </w:tc>
      </w:tr>
      <w:tr w:rsidR="00557EC6" w14:paraId="03AEC0E6" w14:textId="77777777" w:rsidTr="008568F8">
        <w:tc>
          <w:tcPr>
            <w:tcW w:w="10496" w:type="dxa"/>
            <w:gridSpan w:val="5"/>
          </w:tcPr>
          <w:p w14:paraId="2AC5DCA7" w14:textId="657D90B2" w:rsidR="009E03A9" w:rsidRPr="00A020F3" w:rsidRDefault="00557EC6">
            <w:pPr>
              <w:rPr>
                <w:rFonts w:ascii="Comic Sans MS" w:hAnsi="Comic Sans MS"/>
                <w:b/>
                <w:bCs/>
                <w:color w:val="C45911"/>
              </w:rPr>
            </w:pPr>
            <w:r w:rsidRPr="00557EC6">
              <w:rPr>
                <w:rFonts w:ascii="Comic Sans MS" w:hAnsi="Comic Sans MS"/>
                <w:b/>
                <w:bCs/>
                <w:color w:val="C45911"/>
              </w:rPr>
              <w:t>Hinweise auf didaktische Materialien/Medien:</w:t>
            </w:r>
          </w:p>
        </w:tc>
      </w:tr>
      <w:tr w:rsidR="00A020F3" w:rsidRPr="00E66EF8" w14:paraId="422A71A9" w14:textId="77777777" w:rsidTr="008568F8">
        <w:tc>
          <w:tcPr>
            <w:tcW w:w="10496" w:type="dxa"/>
            <w:gridSpan w:val="5"/>
          </w:tcPr>
          <w:p w14:paraId="29A1E066" w14:textId="2A1200FC" w:rsidR="00A020F3" w:rsidRPr="002132C9" w:rsidRDefault="002132C9" w:rsidP="002132C9">
            <w:pPr>
              <w:pStyle w:val="Listenabsatz"/>
              <w:numPr>
                <w:ilvl w:val="0"/>
                <w:numId w:val="3"/>
              </w:numPr>
              <w:rPr>
                <w:color w:val="000000" w:themeColor="text1"/>
              </w:rPr>
            </w:pPr>
            <w:r>
              <w:rPr>
                <w:color w:val="000000" w:themeColor="text1"/>
              </w:rPr>
              <w:t xml:space="preserve">Südwind: 17 Ziele für eine bessere Welt. Wien 2024. Preis: 15.00 €. Bezug: </w:t>
            </w:r>
            <w:hyperlink r:id="rId18" w:history="1">
              <w:r w:rsidRPr="00890AA7">
                <w:rPr>
                  <w:rStyle w:val="Hyperlink"/>
                </w:rPr>
                <w:t>http://shop.welthaus.de</w:t>
              </w:r>
            </w:hyperlink>
            <w:r>
              <w:rPr>
                <w:color w:val="000000" w:themeColor="text1"/>
              </w:rPr>
              <w:t xml:space="preserve">  </w:t>
            </w:r>
          </w:p>
        </w:tc>
      </w:tr>
      <w:tr w:rsidR="00557EC6" w14:paraId="206E3461" w14:textId="77777777" w:rsidTr="008568F8">
        <w:tc>
          <w:tcPr>
            <w:tcW w:w="10496" w:type="dxa"/>
            <w:gridSpan w:val="5"/>
          </w:tcPr>
          <w:p w14:paraId="5CBED7EB" w14:textId="71573A9B" w:rsidR="009E03A9" w:rsidRPr="00A020F3" w:rsidRDefault="00557EC6">
            <w:pPr>
              <w:rPr>
                <w:rFonts w:ascii="Comic Sans MS" w:hAnsi="Comic Sans MS"/>
                <w:b/>
                <w:bCs/>
                <w:color w:val="C45911"/>
              </w:rPr>
            </w:pPr>
            <w:r w:rsidRPr="00557EC6">
              <w:rPr>
                <w:rFonts w:ascii="Comic Sans MS" w:hAnsi="Comic Sans MS"/>
                <w:b/>
                <w:bCs/>
                <w:color w:val="C45911"/>
              </w:rPr>
              <w:t>Links/Kontaktadressen:</w:t>
            </w:r>
          </w:p>
        </w:tc>
      </w:tr>
      <w:tr w:rsidR="00A020F3" w:rsidRPr="00E66EF8" w14:paraId="1254AFA9" w14:textId="77777777" w:rsidTr="008568F8">
        <w:tc>
          <w:tcPr>
            <w:tcW w:w="10496" w:type="dxa"/>
            <w:gridSpan w:val="5"/>
          </w:tcPr>
          <w:p w14:paraId="7F73A382" w14:textId="4F17EBDB" w:rsidR="00A020F3" w:rsidRPr="00E66EF8" w:rsidRDefault="00A020F3">
            <w:pPr>
              <w:rPr>
                <w:color w:val="000000" w:themeColor="text1"/>
              </w:rPr>
            </w:pPr>
          </w:p>
        </w:tc>
      </w:tr>
      <w:tr w:rsidR="00557EC6" w14:paraId="0325E829" w14:textId="77777777" w:rsidTr="008568F8">
        <w:tc>
          <w:tcPr>
            <w:tcW w:w="10496" w:type="dxa"/>
            <w:gridSpan w:val="5"/>
          </w:tcPr>
          <w:p w14:paraId="3CB19174" w14:textId="5B63F006" w:rsidR="00557EC6" w:rsidRPr="00557EC6" w:rsidRDefault="00557EC6">
            <w:pPr>
              <w:rPr>
                <w:rFonts w:ascii="Comic Sans MS" w:hAnsi="Comic Sans MS"/>
                <w:b/>
                <w:bCs/>
              </w:rPr>
            </w:pPr>
            <w:r w:rsidRPr="00557EC6">
              <w:rPr>
                <w:rFonts w:ascii="Comic Sans MS" w:hAnsi="Comic Sans MS"/>
                <w:b/>
                <w:bCs/>
                <w:color w:val="C45911"/>
              </w:rPr>
              <w:t>Jahr der Erstellung:</w:t>
            </w:r>
            <w:r w:rsidRPr="00557EC6">
              <w:rPr>
                <w:rFonts w:ascii="Comic Sans MS" w:hAnsi="Comic Sans MS"/>
                <w:b/>
                <w:bCs/>
              </w:rPr>
              <w:t xml:space="preserve"> </w:t>
            </w:r>
            <w:sdt>
              <w:sdtPr>
                <w:rPr>
                  <w:rStyle w:val="KLP-2"/>
                </w:rPr>
                <w:id w:val="1311446984"/>
                <w:lock w:val="sdtLocked"/>
                <w:placeholder>
                  <w:docPart w:val="B96B27CF33B048D6823FAA18347C1D54"/>
                </w:placeholder>
                <w:dropDownList>
                  <w:listItem w:value="Wählen Sie ein Element aus."/>
                  <w:listItem w:displayText="2023" w:value="2023"/>
                  <w:listItem w:displayText="2024" w:value="2024"/>
                  <w:listItem w:displayText="2025" w:value="2025"/>
                </w:dropDownList>
              </w:sdtPr>
              <w:sdtEndPr>
                <w:rPr>
                  <w:rStyle w:val="Absatz-Standardschriftart"/>
                  <w:rFonts w:ascii="Comic Sans MS" w:hAnsi="Comic Sans MS"/>
                  <w:b/>
                  <w:bCs/>
                  <w:color w:val="auto"/>
                </w:rPr>
              </w:sdtEndPr>
              <w:sdtContent>
                <w:r w:rsidR="003220A3">
                  <w:rPr>
                    <w:rStyle w:val="KLP-2"/>
                  </w:rPr>
                  <w:t>2024</w:t>
                </w:r>
              </w:sdtContent>
            </w:sdt>
          </w:p>
        </w:tc>
      </w:tr>
    </w:tbl>
    <w:p w14:paraId="473CB937" w14:textId="59587AA3" w:rsidR="001C5B02" w:rsidRDefault="001C5B02"/>
    <w:p w14:paraId="65CDE48D" w14:textId="77777777" w:rsidR="002132C9" w:rsidRDefault="002132C9"/>
    <w:p w14:paraId="12FACD0F" w14:textId="77777777" w:rsidR="002132C9" w:rsidRDefault="002132C9" w:rsidP="002132C9"/>
    <w:p w14:paraId="3A996A81" w14:textId="77777777" w:rsidR="002132C9" w:rsidRPr="0030360A" w:rsidRDefault="002132C9" w:rsidP="002132C9">
      <w:pPr>
        <w:rPr>
          <w:b/>
          <w:bCs/>
        </w:rPr>
      </w:pPr>
      <w:r w:rsidRPr="0030360A">
        <w:rPr>
          <w:b/>
          <w:bCs/>
        </w:rPr>
        <w:t>Hier finden Sie die Quizfragen mit den Lösungen und mit einigen Erläuterungen und Hinweisen auf die Quellen.</w:t>
      </w:r>
    </w:p>
    <w:p w14:paraId="2A97973A" w14:textId="77777777" w:rsidR="002132C9" w:rsidRDefault="002132C9" w:rsidP="002132C9">
      <w:pPr>
        <w:rPr>
          <w:b/>
          <w:bCs/>
        </w:rPr>
      </w:pPr>
    </w:p>
    <w:p w14:paraId="14916709" w14:textId="77777777" w:rsidR="002132C9" w:rsidRDefault="002132C9" w:rsidP="002132C9">
      <w:pPr>
        <w:rPr>
          <w:b/>
          <w:bCs/>
        </w:rPr>
      </w:pPr>
    </w:p>
    <w:tbl>
      <w:tblPr>
        <w:tblStyle w:val="Tabellenraster"/>
        <w:tblW w:w="0" w:type="auto"/>
        <w:tblLook w:val="04A0" w:firstRow="1" w:lastRow="0" w:firstColumn="1" w:lastColumn="0" w:noHBand="0" w:noVBand="1"/>
      </w:tblPr>
      <w:tblGrid>
        <w:gridCol w:w="10194"/>
      </w:tblGrid>
      <w:tr w:rsidR="002132C9" w14:paraId="6031CA2C" w14:textId="77777777" w:rsidTr="005B510C">
        <w:tc>
          <w:tcPr>
            <w:tcW w:w="10194" w:type="dxa"/>
          </w:tcPr>
          <w:p w14:paraId="292A8B61" w14:textId="77777777" w:rsidR="002132C9" w:rsidRDefault="002132C9" w:rsidP="005B510C">
            <w:pPr>
              <w:rPr>
                <w:b/>
                <w:bCs/>
              </w:rPr>
            </w:pPr>
            <w:r>
              <w:rPr>
                <w:noProof/>
                <w:lang w:eastAsia="de-DE"/>
                <w14:ligatures w14:val="standardContextual"/>
              </w:rPr>
              <w:drawing>
                <wp:inline distT="0" distB="0" distL="0" distR="0" wp14:anchorId="481CA0A0" wp14:editId="0D4AECA0">
                  <wp:extent cx="6479540" cy="2408555"/>
                  <wp:effectExtent l="0" t="0" r="0" b="0"/>
                  <wp:docPr id="18879760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76057" name=""/>
                          <pic:cNvPicPr/>
                        </pic:nvPicPr>
                        <pic:blipFill>
                          <a:blip r:embed="rId19"/>
                          <a:stretch>
                            <a:fillRect/>
                          </a:stretch>
                        </pic:blipFill>
                        <pic:spPr>
                          <a:xfrm>
                            <a:off x="0" y="0"/>
                            <a:ext cx="6479540" cy="2408555"/>
                          </a:xfrm>
                          <a:prstGeom prst="rect">
                            <a:avLst/>
                          </a:prstGeom>
                        </pic:spPr>
                      </pic:pic>
                    </a:graphicData>
                  </a:graphic>
                </wp:inline>
              </w:drawing>
            </w:r>
          </w:p>
        </w:tc>
      </w:tr>
      <w:tr w:rsidR="002132C9" w14:paraId="5815DF74" w14:textId="77777777" w:rsidTr="005B510C">
        <w:tc>
          <w:tcPr>
            <w:tcW w:w="10194" w:type="dxa"/>
          </w:tcPr>
          <w:p w14:paraId="7125F431" w14:textId="77777777" w:rsidR="002132C9" w:rsidRDefault="002132C9" w:rsidP="005B510C">
            <w:pPr>
              <w:rPr>
                <w:b/>
                <w:bCs/>
              </w:rPr>
            </w:pPr>
            <w:r>
              <w:rPr>
                <w:noProof/>
                <w:lang w:eastAsia="de-DE"/>
                <w14:ligatures w14:val="standardContextual"/>
              </w:rPr>
              <w:lastRenderedPageBreak/>
              <w:drawing>
                <wp:inline distT="0" distB="0" distL="0" distR="0" wp14:anchorId="0E646914" wp14:editId="3D1FEB86">
                  <wp:extent cx="6479540" cy="2592705"/>
                  <wp:effectExtent l="0" t="0" r="0" b="0"/>
                  <wp:docPr id="7328515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51519" name=""/>
                          <pic:cNvPicPr/>
                        </pic:nvPicPr>
                        <pic:blipFill>
                          <a:blip r:embed="rId20"/>
                          <a:stretch>
                            <a:fillRect/>
                          </a:stretch>
                        </pic:blipFill>
                        <pic:spPr>
                          <a:xfrm>
                            <a:off x="0" y="0"/>
                            <a:ext cx="6479540" cy="2592705"/>
                          </a:xfrm>
                          <a:prstGeom prst="rect">
                            <a:avLst/>
                          </a:prstGeom>
                        </pic:spPr>
                      </pic:pic>
                    </a:graphicData>
                  </a:graphic>
                </wp:inline>
              </w:drawing>
            </w:r>
          </w:p>
        </w:tc>
      </w:tr>
      <w:tr w:rsidR="002132C9" w14:paraId="25178E51" w14:textId="77777777" w:rsidTr="005B510C">
        <w:tc>
          <w:tcPr>
            <w:tcW w:w="10194" w:type="dxa"/>
          </w:tcPr>
          <w:p w14:paraId="5A2A554F" w14:textId="77777777" w:rsidR="002132C9" w:rsidRDefault="002132C9" w:rsidP="005B510C">
            <w:pPr>
              <w:rPr>
                <w:b/>
                <w:bCs/>
              </w:rPr>
            </w:pPr>
            <w:r>
              <w:rPr>
                <w:noProof/>
                <w:lang w:eastAsia="de-DE"/>
                <w14:ligatures w14:val="standardContextual"/>
              </w:rPr>
              <w:drawing>
                <wp:inline distT="0" distB="0" distL="0" distR="0" wp14:anchorId="0C9B438F" wp14:editId="3B7B6A30">
                  <wp:extent cx="6479540" cy="2099310"/>
                  <wp:effectExtent l="0" t="0" r="0" b="0"/>
                  <wp:docPr id="878451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51587" name=""/>
                          <pic:cNvPicPr/>
                        </pic:nvPicPr>
                        <pic:blipFill>
                          <a:blip r:embed="rId21"/>
                          <a:stretch>
                            <a:fillRect/>
                          </a:stretch>
                        </pic:blipFill>
                        <pic:spPr>
                          <a:xfrm>
                            <a:off x="0" y="0"/>
                            <a:ext cx="6479540" cy="2099310"/>
                          </a:xfrm>
                          <a:prstGeom prst="rect">
                            <a:avLst/>
                          </a:prstGeom>
                        </pic:spPr>
                      </pic:pic>
                    </a:graphicData>
                  </a:graphic>
                </wp:inline>
              </w:drawing>
            </w:r>
          </w:p>
        </w:tc>
      </w:tr>
      <w:tr w:rsidR="002132C9" w14:paraId="1DEAEAEE" w14:textId="77777777" w:rsidTr="005B510C">
        <w:tc>
          <w:tcPr>
            <w:tcW w:w="10194" w:type="dxa"/>
          </w:tcPr>
          <w:p w14:paraId="13BB925E" w14:textId="77777777" w:rsidR="002132C9" w:rsidRDefault="002132C9" w:rsidP="005B510C">
            <w:pPr>
              <w:rPr>
                <w:b/>
                <w:bCs/>
              </w:rPr>
            </w:pPr>
            <w:r>
              <w:rPr>
                <w:noProof/>
                <w:lang w:eastAsia="de-DE"/>
                <w14:ligatures w14:val="standardContextual"/>
              </w:rPr>
              <w:drawing>
                <wp:inline distT="0" distB="0" distL="0" distR="0" wp14:anchorId="08A597D8" wp14:editId="53BEFC3B">
                  <wp:extent cx="6479540" cy="2451100"/>
                  <wp:effectExtent l="0" t="0" r="0" b="6350"/>
                  <wp:docPr id="20852668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66825" name=""/>
                          <pic:cNvPicPr/>
                        </pic:nvPicPr>
                        <pic:blipFill>
                          <a:blip r:embed="rId22"/>
                          <a:stretch>
                            <a:fillRect/>
                          </a:stretch>
                        </pic:blipFill>
                        <pic:spPr>
                          <a:xfrm>
                            <a:off x="0" y="0"/>
                            <a:ext cx="6479540" cy="2451100"/>
                          </a:xfrm>
                          <a:prstGeom prst="rect">
                            <a:avLst/>
                          </a:prstGeom>
                        </pic:spPr>
                      </pic:pic>
                    </a:graphicData>
                  </a:graphic>
                </wp:inline>
              </w:drawing>
            </w:r>
          </w:p>
        </w:tc>
      </w:tr>
      <w:tr w:rsidR="002132C9" w14:paraId="2D5C797F" w14:textId="77777777" w:rsidTr="005B510C">
        <w:tc>
          <w:tcPr>
            <w:tcW w:w="10194" w:type="dxa"/>
          </w:tcPr>
          <w:p w14:paraId="58436A93" w14:textId="77777777" w:rsidR="002132C9" w:rsidRDefault="002132C9" w:rsidP="005B510C">
            <w:pPr>
              <w:rPr>
                <w:b/>
                <w:bCs/>
              </w:rPr>
            </w:pPr>
            <w:r>
              <w:rPr>
                <w:noProof/>
                <w:lang w:eastAsia="de-DE"/>
                <w14:ligatures w14:val="standardContextual"/>
              </w:rPr>
              <w:lastRenderedPageBreak/>
              <w:drawing>
                <wp:inline distT="0" distB="0" distL="0" distR="0" wp14:anchorId="60DF3734" wp14:editId="6E55A293">
                  <wp:extent cx="6479540" cy="2538095"/>
                  <wp:effectExtent l="0" t="0" r="0" b="0"/>
                  <wp:docPr id="15931301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30119" name=""/>
                          <pic:cNvPicPr/>
                        </pic:nvPicPr>
                        <pic:blipFill>
                          <a:blip r:embed="rId23"/>
                          <a:stretch>
                            <a:fillRect/>
                          </a:stretch>
                        </pic:blipFill>
                        <pic:spPr>
                          <a:xfrm>
                            <a:off x="0" y="0"/>
                            <a:ext cx="6479540" cy="2538095"/>
                          </a:xfrm>
                          <a:prstGeom prst="rect">
                            <a:avLst/>
                          </a:prstGeom>
                        </pic:spPr>
                      </pic:pic>
                    </a:graphicData>
                  </a:graphic>
                </wp:inline>
              </w:drawing>
            </w:r>
          </w:p>
        </w:tc>
      </w:tr>
      <w:tr w:rsidR="002132C9" w14:paraId="59961814" w14:textId="77777777" w:rsidTr="005B510C">
        <w:tc>
          <w:tcPr>
            <w:tcW w:w="10194" w:type="dxa"/>
          </w:tcPr>
          <w:p w14:paraId="4FADCCC9" w14:textId="77777777" w:rsidR="002132C9" w:rsidRDefault="002132C9" w:rsidP="005B510C">
            <w:pPr>
              <w:rPr>
                <w:b/>
                <w:bCs/>
              </w:rPr>
            </w:pPr>
            <w:r>
              <w:rPr>
                <w:noProof/>
                <w:lang w:eastAsia="de-DE"/>
                <w14:ligatures w14:val="standardContextual"/>
              </w:rPr>
              <w:drawing>
                <wp:inline distT="0" distB="0" distL="0" distR="0" wp14:anchorId="664AD5B0" wp14:editId="5FF4BD8B">
                  <wp:extent cx="6479540" cy="2787650"/>
                  <wp:effectExtent l="0" t="0" r="0" b="0"/>
                  <wp:docPr id="17227291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29159" name=""/>
                          <pic:cNvPicPr/>
                        </pic:nvPicPr>
                        <pic:blipFill>
                          <a:blip r:embed="rId24"/>
                          <a:stretch>
                            <a:fillRect/>
                          </a:stretch>
                        </pic:blipFill>
                        <pic:spPr>
                          <a:xfrm>
                            <a:off x="0" y="0"/>
                            <a:ext cx="6479540" cy="2787650"/>
                          </a:xfrm>
                          <a:prstGeom prst="rect">
                            <a:avLst/>
                          </a:prstGeom>
                        </pic:spPr>
                      </pic:pic>
                    </a:graphicData>
                  </a:graphic>
                </wp:inline>
              </w:drawing>
            </w:r>
          </w:p>
        </w:tc>
      </w:tr>
      <w:tr w:rsidR="002132C9" w14:paraId="5C0922E8" w14:textId="77777777" w:rsidTr="005B510C">
        <w:tc>
          <w:tcPr>
            <w:tcW w:w="10194" w:type="dxa"/>
          </w:tcPr>
          <w:p w14:paraId="6E26A808" w14:textId="77777777" w:rsidR="002132C9" w:rsidRDefault="002132C9" w:rsidP="005B510C">
            <w:pPr>
              <w:rPr>
                <w:b/>
                <w:bCs/>
              </w:rPr>
            </w:pPr>
            <w:r>
              <w:rPr>
                <w:noProof/>
                <w:lang w:eastAsia="de-DE"/>
                <w14:ligatures w14:val="standardContextual"/>
              </w:rPr>
              <w:drawing>
                <wp:inline distT="0" distB="0" distL="0" distR="0" wp14:anchorId="4B1859F5" wp14:editId="003FEB64">
                  <wp:extent cx="6479540" cy="2421255"/>
                  <wp:effectExtent l="0" t="0" r="0" b="0"/>
                  <wp:docPr id="14906994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99450" name=""/>
                          <pic:cNvPicPr/>
                        </pic:nvPicPr>
                        <pic:blipFill>
                          <a:blip r:embed="rId25"/>
                          <a:stretch>
                            <a:fillRect/>
                          </a:stretch>
                        </pic:blipFill>
                        <pic:spPr>
                          <a:xfrm>
                            <a:off x="0" y="0"/>
                            <a:ext cx="6479540" cy="2421255"/>
                          </a:xfrm>
                          <a:prstGeom prst="rect">
                            <a:avLst/>
                          </a:prstGeom>
                        </pic:spPr>
                      </pic:pic>
                    </a:graphicData>
                  </a:graphic>
                </wp:inline>
              </w:drawing>
            </w:r>
          </w:p>
        </w:tc>
      </w:tr>
      <w:tr w:rsidR="002132C9" w14:paraId="6CC4072C" w14:textId="77777777" w:rsidTr="005B510C">
        <w:tc>
          <w:tcPr>
            <w:tcW w:w="10194" w:type="dxa"/>
          </w:tcPr>
          <w:p w14:paraId="658CFC9D" w14:textId="77777777" w:rsidR="002132C9" w:rsidRDefault="002132C9" w:rsidP="005B510C">
            <w:pPr>
              <w:rPr>
                <w:b/>
                <w:bCs/>
              </w:rPr>
            </w:pPr>
            <w:r>
              <w:rPr>
                <w:noProof/>
                <w:lang w:eastAsia="de-DE"/>
                <w14:ligatures w14:val="standardContextual"/>
              </w:rPr>
              <w:lastRenderedPageBreak/>
              <w:drawing>
                <wp:inline distT="0" distB="0" distL="0" distR="0" wp14:anchorId="2F361792" wp14:editId="49331761">
                  <wp:extent cx="6479540" cy="2897505"/>
                  <wp:effectExtent l="0" t="0" r="0" b="0"/>
                  <wp:docPr id="4112577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57759" name=""/>
                          <pic:cNvPicPr/>
                        </pic:nvPicPr>
                        <pic:blipFill>
                          <a:blip r:embed="rId26"/>
                          <a:stretch>
                            <a:fillRect/>
                          </a:stretch>
                        </pic:blipFill>
                        <pic:spPr>
                          <a:xfrm>
                            <a:off x="0" y="0"/>
                            <a:ext cx="6479540" cy="2897505"/>
                          </a:xfrm>
                          <a:prstGeom prst="rect">
                            <a:avLst/>
                          </a:prstGeom>
                        </pic:spPr>
                      </pic:pic>
                    </a:graphicData>
                  </a:graphic>
                </wp:inline>
              </w:drawing>
            </w:r>
          </w:p>
        </w:tc>
      </w:tr>
      <w:tr w:rsidR="002132C9" w14:paraId="2F361873" w14:textId="77777777" w:rsidTr="005B510C">
        <w:tc>
          <w:tcPr>
            <w:tcW w:w="10194" w:type="dxa"/>
          </w:tcPr>
          <w:p w14:paraId="375411A8" w14:textId="77777777" w:rsidR="002132C9" w:rsidRDefault="002132C9" w:rsidP="005B510C">
            <w:pPr>
              <w:rPr>
                <w:noProof/>
                <w14:ligatures w14:val="standardContextual"/>
              </w:rPr>
            </w:pPr>
            <w:r>
              <w:rPr>
                <w:noProof/>
                <w:lang w:eastAsia="de-DE"/>
                <w14:ligatures w14:val="standardContextual"/>
              </w:rPr>
              <w:drawing>
                <wp:inline distT="0" distB="0" distL="0" distR="0" wp14:anchorId="4814B636" wp14:editId="5D9F0484">
                  <wp:extent cx="6479540" cy="1978025"/>
                  <wp:effectExtent l="0" t="0" r="0" b="3175"/>
                  <wp:docPr id="12459555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55518" name=""/>
                          <pic:cNvPicPr/>
                        </pic:nvPicPr>
                        <pic:blipFill>
                          <a:blip r:embed="rId27"/>
                          <a:stretch>
                            <a:fillRect/>
                          </a:stretch>
                        </pic:blipFill>
                        <pic:spPr>
                          <a:xfrm>
                            <a:off x="0" y="0"/>
                            <a:ext cx="6479540" cy="1978025"/>
                          </a:xfrm>
                          <a:prstGeom prst="rect">
                            <a:avLst/>
                          </a:prstGeom>
                        </pic:spPr>
                      </pic:pic>
                    </a:graphicData>
                  </a:graphic>
                </wp:inline>
              </w:drawing>
            </w:r>
          </w:p>
        </w:tc>
      </w:tr>
      <w:tr w:rsidR="002132C9" w14:paraId="516485FB" w14:textId="77777777" w:rsidTr="005B510C">
        <w:tc>
          <w:tcPr>
            <w:tcW w:w="10194" w:type="dxa"/>
          </w:tcPr>
          <w:p w14:paraId="4954B304" w14:textId="77777777" w:rsidR="002132C9" w:rsidRDefault="002132C9" w:rsidP="005B510C">
            <w:pPr>
              <w:rPr>
                <w:noProof/>
                <w14:ligatures w14:val="standardContextual"/>
              </w:rPr>
            </w:pPr>
            <w:r>
              <w:rPr>
                <w:noProof/>
                <w:lang w:eastAsia="de-DE"/>
                <w14:ligatures w14:val="standardContextual"/>
              </w:rPr>
              <w:drawing>
                <wp:inline distT="0" distB="0" distL="0" distR="0" wp14:anchorId="387D200F" wp14:editId="3343ACB4">
                  <wp:extent cx="6479540" cy="2480310"/>
                  <wp:effectExtent l="0" t="0" r="0" b="0"/>
                  <wp:docPr id="18055346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34608" name=""/>
                          <pic:cNvPicPr/>
                        </pic:nvPicPr>
                        <pic:blipFill>
                          <a:blip r:embed="rId28"/>
                          <a:stretch>
                            <a:fillRect/>
                          </a:stretch>
                        </pic:blipFill>
                        <pic:spPr>
                          <a:xfrm>
                            <a:off x="0" y="0"/>
                            <a:ext cx="6479540" cy="2480310"/>
                          </a:xfrm>
                          <a:prstGeom prst="rect">
                            <a:avLst/>
                          </a:prstGeom>
                        </pic:spPr>
                      </pic:pic>
                    </a:graphicData>
                  </a:graphic>
                </wp:inline>
              </w:drawing>
            </w:r>
          </w:p>
        </w:tc>
      </w:tr>
      <w:tr w:rsidR="002132C9" w14:paraId="53DF77B4" w14:textId="77777777" w:rsidTr="005B510C">
        <w:tc>
          <w:tcPr>
            <w:tcW w:w="10194" w:type="dxa"/>
          </w:tcPr>
          <w:p w14:paraId="1874CCBF" w14:textId="77777777" w:rsidR="002132C9" w:rsidRDefault="002132C9" w:rsidP="005B510C">
            <w:pPr>
              <w:rPr>
                <w:noProof/>
                <w14:ligatures w14:val="standardContextual"/>
              </w:rPr>
            </w:pPr>
            <w:r>
              <w:rPr>
                <w:noProof/>
                <w:lang w:eastAsia="de-DE"/>
                <w14:ligatures w14:val="standardContextual"/>
              </w:rPr>
              <w:lastRenderedPageBreak/>
              <w:drawing>
                <wp:inline distT="0" distB="0" distL="0" distR="0" wp14:anchorId="46453348" wp14:editId="67CD2C58">
                  <wp:extent cx="6479540" cy="2650490"/>
                  <wp:effectExtent l="0" t="0" r="0" b="0"/>
                  <wp:docPr id="15067590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59043" name=""/>
                          <pic:cNvPicPr/>
                        </pic:nvPicPr>
                        <pic:blipFill>
                          <a:blip r:embed="rId29"/>
                          <a:stretch>
                            <a:fillRect/>
                          </a:stretch>
                        </pic:blipFill>
                        <pic:spPr>
                          <a:xfrm>
                            <a:off x="0" y="0"/>
                            <a:ext cx="6479540" cy="2650490"/>
                          </a:xfrm>
                          <a:prstGeom prst="rect">
                            <a:avLst/>
                          </a:prstGeom>
                        </pic:spPr>
                      </pic:pic>
                    </a:graphicData>
                  </a:graphic>
                </wp:inline>
              </w:drawing>
            </w:r>
          </w:p>
        </w:tc>
      </w:tr>
      <w:tr w:rsidR="002132C9" w14:paraId="0173907F" w14:textId="77777777" w:rsidTr="005B510C">
        <w:tc>
          <w:tcPr>
            <w:tcW w:w="10194" w:type="dxa"/>
          </w:tcPr>
          <w:p w14:paraId="3F0016B2" w14:textId="77777777" w:rsidR="002132C9" w:rsidRDefault="002132C9" w:rsidP="005B510C">
            <w:pPr>
              <w:rPr>
                <w:noProof/>
                <w14:ligatures w14:val="standardContextual"/>
              </w:rPr>
            </w:pPr>
            <w:r>
              <w:rPr>
                <w:noProof/>
                <w:lang w:eastAsia="de-DE"/>
                <w14:ligatures w14:val="standardContextual"/>
              </w:rPr>
              <w:drawing>
                <wp:inline distT="0" distB="0" distL="0" distR="0" wp14:anchorId="452B07FB" wp14:editId="1EDE041F">
                  <wp:extent cx="6479540" cy="2202815"/>
                  <wp:effectExtent l="0" t="0" r="0" b="6985"/>
                  <wp:docPr id="8771946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94666" name=""/>
                          <pic:cNvPicPr/>
                        </pic:nvPicPr>
                        <pic:blipFill>
                          <a:blip r:embed="rId30"/>
                          <a:stretch>
                            <a:fillRect/>
                          </a:stretch>
                        </pic:blipFill>
                        <pic:spPr>
                          <a:xfrm>
                            <a:off x="0" y="0"/>
                            <a:ext cx="6479540" cy="2202815"/>
                          </a:xfrm>
                          <a:prstGeom prst="rect">
                            <a:avLst/>
                          </a:prstGeom>
                        </pic:spPr>
                      </pic:pic>
                    </a:graphicData>
                  </a:graphic>
                </wp:inline>
              </w:drawing>
            </w:r>
          </w:p>
        </w:tc>
      </w:tr>
      <w:tr w:rsidR="002132C9" w14:paraId="0F9C01AB" w14:textId="77777777" w:rsidTr="005B510C">
        <w:tc>
          <w:tcPr>
            <w:tcW w:w="10194" w:type="dxa"/>
          </w:tcPr>
          <w:p w14:paraId="497B05D8" w14:textId="77777777" w:rsidR="002132C9" w:rsidRDefault="002132C9" w:rsidP="005B510C">
            <w:pPr>
              <w:rPr>
                <w:noProof/>
                <w14:ligatures w14:val="standardContextual"/>
              </w:rPr>
            </w:pPr>
            <w:r>
              <w:rPr>
                <w:noProof/>
                <w:lang w:eastAsia="de-DE"/>
                <w14:ligatures w14:val="standardContextual"/>
              </w:rPr>
              <w:drawing>
                <wp:inline distT="0" distB="0" distL="0" distR="0" wp14:anchorId="4650EE3B" wp14:editId="29D02686">
                  <wp:extent cx="6479540" cy="2446020"/>
                  <wp:effectExtent l="0" t="0" r="0" b="0"/>
                  <wp:docPr id="7330610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61023" name=""/>
                          <pic:cNvPicPr/>
                        </pic:nvPicPr>
                        <pic:blipFill>
                          <a:blip r:embed="rId31"/>
                          <a:stretch>
                            <a:fillRect/>
                          </a:stretch>
                        </pic:blipFill>
                        <pic:spPr>
                          <a:xfrm>
                            <a:off x="0" y="0"/>
                            <a:ext cx="6479540" cy="2446020"/>
                          </a:xfrm>
                          <a:prstGeom prst="rect">
                            <a:avLst/>
                          </a:prstGeom>
                        </pic:spPr>
                      </pic:pic>
                    </a:graphicData>
                  </a:graphic>
                </wp:inline>
              </w:drawing>
            </w:r>
          </w:p>
        </w:tc>
      </w:tr>
      <w:tr w:rsidR="002132C9" w14:paraId="58D1CA44" w14:textId="77777777" w:rsidTr="005B510C">
        <w:tc>
          <w:tcPr>
            <w:tcW w:w="10194" w:type="dxa"/>
          </w:tcPr>
          <w:p w14:paraId="6EF8C606" w14:textId="77777777" w:rsidR="002132C9" w:rsidRDefault="002132C9" w:rsidP="005B510C">
            <w:pPr>
              <w:rPr>
                <w:noProof/>
                <w14:ligatures w14:val="standardContextual"/>
              </w:rPr>
            </w:pPr>
            <w:r>
              <w:rPr>
                <w:noProof/>
                <w:lang w:eastAsia="de-DE"/>
                <w14:ligatures w14:val="standardContextual"/>
              </w:rPr>
              <w:lastRenderedPageBreak/>
              <w:drawing>
                <wp:inline distT="0" distB="0" distL="0" distR="0" wp14:anchorId="3162BB65" wp14:editId="33BBEDEE">
                  <wp:extent cx="6479540" cy="2447925"/>
                  <wp:effectExtent l="0" t="0" r="0" b="9525"/>
                  <wp:docPr id="12898633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63321" name=""/>
                          <pic:cNvPicPr/>
                        </pic:nvPicPr>
                        <pic:blipFill>
                          <a:blip r:embed="rId32"/>
                          <a:stretch>
                            <a:fillRect/>
                          </a:stretch>
                        </pic:blipFill>
                        <pic:spPr>
                          <a:xfrm>
                            <a:off x="0" y="0"/>
                            <a:ext cx="6479540" cy="2447925"/>
                          </a:xfrm>
                          <a:prstGeom prst="rect">
                            <a:avLst/>
                          </a:prstGeom>
                        </pic:spPr>
                      </pic:pic>
                    </a:graphicData>
                  </a:graphic>
                </wp:inline>
              </w:drawing>
            </w:r>
          </w:p>
        </w:tc>
      </w:tr>
      <w:tr w:rsidR="002132C9" w14:paraId="345CD095" w14:textId="77777777" w:rsidTr="005B510C">
        <w:tc>
          <w:tcPr>
            <w:tcW w:w="10194" w:type="dxa"/>
          </w:tcPr>
          <w:p w14:paraId="034976BD" w14:textId="77777777" w:rsidR="002132C9" w:rsidRDefault="002132C9" w:rsidP="005B510C">
            <w:pPr>
              <w:rPr>
                <w:noProof/>
                <w14:ligatures w14:val="standardContextual"/>
              </w:rPr>
            </w:pPr>
            <w:r>
              <w:rPr>
                <w:noProof/>
                <w:lang w:eastAsia="de-DE"/>
                <w14:ligatures w14:val="standardContextual"/>
              </w:rPr>
              <w:drawing>
                <wp:inline distT="0" distB="0" distL="0" distR="0" wp14:anchorId="4BA38DF0" wp14:editId="5C891F28">
                  <wp:extent cx="6479540" cy="2488565"/>
                  <wp:effectExtent l="0" t="0" r="0" b="6985"/>
                  <wp:docPr id="3960520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52067" name=""/>
                          <pic:cNvPicPr/>
                        </pic:nvPicPr>
                        <pic:blipFill>
                          <a:blip r:embed="rId33"/>
                          <a:stretch>
                            <a:fillRect/>
                          </a:stretch>
                        </pic:blipFill>
                        <pic:spPr>
                          <a:xfrm>
                            <a:off x="0" y="0"/>
                            <a:ext cx="6479540" cy="2488565"/>
                          </a:xfrm>
                          <a:prstGeom prst="rect">
                            <a:avLst/>
                          </a:prstGeom>
                        </pic:spPr>
                      </pic:pic>
                    </a:graphicData>
                  </a:graphic>
                </wp:inline>
              </w:drawing>
            </w:r>
          </w:p>
        </w:tc>
      </w:tr>
      <w:tr w:rsidR="002132C9" w14:paraId="7E84A4E4" w14:textId="77777777" w:rsidTr="005B510C">
        <w:tc>
          <w:tcPr>
            <w:tcW w:w="10194" w:type="dxa"/>
          </w:tcPr>
          <w:p w14:paraId="67BAA624" w14:textId="77777777" w:rsidR="002132C9" w:rsidRDefault="002132C9" w:rsidP="005B510C">
            <w:pPr>
              <w:rPr>
                <w:noProof/>
                <w14:ligatures w14:val="standardContextual"/>
              </w:rPr>
            </w:pPr>
            <w:r>
              <w:rPr>
                <w:noProof/>
                <w:lang w:eastAsia="de-DE"/>
                <w14:ligatures w14:val="standardContextual"/>
              </w:rPr>
              <w:drawing>
                <wp:inline distT="0" distB="0" distL="0" distR="0" wp14:anchorId="137D1BBF" wp14:editId="419E3C8A">
                  <wp:extent cx="6479540" cy="2734310"/>
                  <wp:effectExtent l="0" t="0" r="0" b="8890"/>
                  <wp:docPr id="10399146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14669" name=""/>
                          <pic:cNvPicPr/>
                        </pic:nvPicPr>
                        <pic:blipFill>
                          <a:blip r:embed="rId34"/>
                          <a:stretch>
                            <a:fillRect/>
                          </a:stretch>
                        </pic:blipFill>
                        <pic:spPr>
                          <a:xfrm>
                            <a:off x="0" y="0"/>
                            <a:ext cx="6479540" cy="2734310"/>
                          </a:xfrm>
                          <a:prstGeom prst="rect">
                            <a:avLst/>
                          </a:prstGeom>
                        </pic:spPr>
                      </pic:pic>
                    </a:graphicData>
                  </a:graphic>
                </wp:inline>
              </w:drawing>
            </w:r>
          </w:p>
        </w:tc>
      </w:tr>
      <w:tr w:rsidR="002132C9" w14:paraId="1A4A0D66" w14:textId="77777777" w:rsidTr="005B510C">
        <w:tc>
          <w:tcPr>
            <w:tcW w:w="10194" w:type="dxa"/>
          </w:tcPr>
          <w:p w14:paraId="41B6BBA9" w14:textId="77777777" w:rsidR="002132C9" w:rsidRDefault="002132C9" w:rsidP="005B510C">
            <w:pPr>
              <w:rPr>
                <w:noProof/>
                <w14:ligatures w14:val="standardContextual"/>
              </w:rPr>
            </w:pPr>
            <w:r>
              <w:rPr>
                <w:noProof/>
                <w:lang w:eastAsia="de-DE"/>
                <w14:ligatures w14:val="standardContextual"/>
              </w:rPr>
              <w:lastRenderedPageBreak/>
              <w:drawing>
                <wp:inline distT="0" distB="0" distL="0" distR="0" wp14:anchorId="6E853EEA" wp14:editId="08CB8D79">
                  <wp:extent cx="6479540" cy="2773045"/>
                  <wp:effectExtent l="0" t="0" r="0" b="8255"/>
                  <wp:docPr id="10214323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2305" name=""/>
                          <pic:cNvPicPr/>
                        </pic:nvPicPr>
                        <pic:blipFill>
                          <a:blip r:embed="rId35"/>
                          <a:stretch>
                            <a:fillRect/>
                          </a:stretch>
                        </pic:blipFill>
                        <pic:spPr>
                          <a:xfrm>
                            <a:off x="0" y="0"/>
                            <a:ext cx="6479540" cy="2773045"/>
                          </a:xfrm>
                          <a:prstGeom prst="rect">
                            <a:avLst/>
                          </a:prstGeom>
                        </pic:spPr>
                      </pic:pic>
                    </a:graphicData>
                  </a:graphic>
                </wp:inline>
              </w:drawing>
            </w:r>
          </w:p>
        </w:tc>
      </w:tr>
    </w:tbl>
    <w:p w14:paraId="25F0D514" w14:textId="77777777" w:rsidR="002132C9" w:rsidRDefault="002132C9" w:rsidP="002132C9">
      <w:pPr>
        <w:rPr>
          <w:b/>
          <w:bCs/>
        </w:rPr>
      </w:pPr>
    </w:p>
    <w:sectPr w:rsidR="002132C9" w:rsidSect="00444B5A">
      <w:pgSz w:w="11906" w:h="16838"/>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0A7D8A"/>
    <w:multiLevelType w:val="hybridMultilevel"/>
    <w:tmpl w:val="BCF6D2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FCB6BCB"/>
    <w:multiLevelType w:val="hybridMultilevel"/>
    <w:tmpl w:val="4050C7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5A13DC6"/>
    <w:multiLevelType w:val="hybridMultilevel"/>
    <w:tmpl w:val="4508B8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6C050E5"/>
    <w:multiLevelType w:val="hybridMultilevel"/>
    <w:tmpl w:val="30F474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4520687">
    <w:abstractNumId w:val="1"/>
  </w:num>
  <w:num w:numId="2" w16cid:durableId="806508863">
    <w:abstractNumId w:val="3"/>
  </w:num>
  <w:num w:numId="3" w16cid:durableId="140120737">
    <w:abstractNumId w:val="0"/>
  </w:num>
  <w:num w:numId="4" w16cid:durableId="1511333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74A"/>
    <w:rsid w:val="0006406E"/>
    <w:rsid w:val="000C73FD"/>
    <w:rsid w:val="001624C3"/>
    <w:rsid w:val="001B387C"/>
    <w:rsid w:val="001C5B02"/>
    <w:rsid w:val="001D0FD1"/>
    <w:rsid w:val="001D7AAE"/>
    <w:rsid w:val="001F707B"/>
    <w:rsid w:val="002132C9"/>
    <w:rsid w:val="002A3E77"/>
    <w:rsid w:val="003220A3"/>
    <w:rsid w:val="00336099"/>
    <w:rsid w:val="00382986"/>
    <w:rsid w:val="003B6449"/>
    <w:rsid w:val="00444B5A"/>
    <w:rsid w:val="0046674A"/>
    <w:rsid w:val="004B7971"/>
    <w:rsid w:val="004E4F4C"/>
    <w:rsid w:val="00536F05"/>
    <w:rsid w:val="00557EC6"/>
    <w:rsid w:val="005826FD"/>
    <w:rsid w:val="005A01E3"/>
    <w:rsid w:val="005A42D5"/>
    <w:rsid w:val="005C2E15"/>
    <w:rsid w:val="00643035"/>
    <w:rsid w:val="006472D9"/>
    <w:rsid w:val="00653826"/>
    <w:rsid w:val="006A1F2C"/>
    <w:rsid w:val="006D590C"/>
    <w:rsid w:val="00705A4B"/>
    <w:rsid w:val="007F1217"/>
    <w:rsid w:val="00806F37"/>
    <w:rsid w:val="008469B1"/>
    <w:rsid w:val="008568F8"/>
    <w:rsid w:val="0085718A"/>
    <w:rsid w:val="008C0E03"/>
    <w:rsid w:val="00971932"/>
    <w:rsid w:val="009E03A9"/>
    <w:rsid w:val="00A020F3"/>
    <w:rsid w:val="00A068FB"/>
    <w:rsid w:val="00AA4417"/>
    <w:rsid w:val="00B07AAF"/>
    <w:rsid w:val="00B1513B"/>
    <w:rsid w:val="00B26665"/>
    <w:rsid w:val="00B71579"/>
    <w:rsid w:val="00BD187A"/>
    <w:rsid w:val="00D03080"/>
    <w:rsid w:val="00D6020D"/>
    <w:rsid w:val="00DB46A8"/>
    <w:rsid w:val="00E56D85"/>
    <w:rsid w:val="00E66EF8"/>
    <w:rsid w:val="00F46602"/>
    <w:rsid w:val="00F4715F"/>
    <w:rsid w:val="00F73F0E"/>
    <w:rsid w:val="00F91AC5"/>
    <w:rsid w:val="00FA5016"/>
    <w:rsid w:val="00FB67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2435"/>
  <w15:docId w15:val="{F9C4127F-5379-436A-8550-B1D121CD6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674A"/>
    <w:rPr>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1">
    <w:name w:val="Formatvorlage11"/>
    <w:basedOn w:val="Absatz-Standardschriftart"/>
    <w:uiPriority w:val="1"/>
    <w:qFormat/>
    <w:rsid w:val="00FB67DF"/>
    <w:rPr>
      <w:rFonts w:ascii="Verdana" w:hAnsi="Verdana"/>
      <w:b/>
      <w:sz w:val="24"/>
    </w:rPr>
  </w:style>
  <w:style w:type="character" w:customStyle="1" w:styleId="Formatvorlage7">
    <w:name w:val="Formatvorlage7"/>
    <w:basedOn w:val="Absatz-Standardschriftart"/>
    <w:uiPriority w:val="1"/>
    <w:rsid w:val="00DB46A8"/>
    <w:rPr>
      <w:rFonts w:ascii="Verdana" w:hAnsi="Verdana"/>
      <w:color w:val="000000" w:themeColor="text1"/>
      <w:sz w:val="24"/>
    </w:rPr>
  </w:style>
  <w:style w:type="character" w:customStyle="1" w:styleId="Formatvorlage1">
    <w:name w:val="Formatvorlage1"/>
    <w:basedOn w:val="Absatz-Standardschriftart"/>
    <w:uiPriority w:val="1"/>
    <w:rsid w:val="008469B1"/>
    <w:rPr>
      <w:rFonts w:ascii="Verdana" w:hAnsi="Verdana"/>
      <w:b/>
      <w:color w:val="000000" w:themeColor="text1"/>
      <w:sz w:val="32"/>
    </w:rPr>
  </w:style>
  <w:style w:type="character" w:customStyle="1" w:styleId="Formatvorlage2">
    <w:name w:val="Formatvorlage2"/>
    <w:basedOn w:val="Absatz-Standardschriftart"/>
    <w:uiPriority w:val="1"/>
    <w:rsid w:val="008469B1"/>
  </w:style>
  <w:style w:type="character" w:customStyle="1" w:styleId="FormatvorlageA-1">
    <w:name w:val="FormatvorlageA-1"/>
    <w:basedOn w:val="Absatz-Standardschriftart"/>
    <w:uiPriority w:val="1"/>
    <w:qFormat/>
    <w:rsid w:val="008469B1"/>
    <w:rPr>
      <w:rFonts w:ascii="Verdana" w:hAnsi="Verdana"/>
      <w:b/>
      <w:color w:val="000000" w:themeColor="text1"/>
      <w:sz w:val="32"/>
    </w:rPr>
  </w:style>
  <w:style w:type="paragraph" w:customStyle="1" w:styleId="Bildzeile">
    <w:name w:val="Bildzeile"/>
    <w:basedOn w:val="Standard"/>
    <w:qFormat/>
    <w:rsid w:val="0046674A"/>
    <w:rPr>
      <w:sz w:val="12"/>
      <w:szCs w:val="12"/>
    </w:rPr>
  </w:style>
  <w:style w:type="character" w:styleId="Hyperlink">
    <w:name w:val="Hyperlink"/>
    <w:basedOn w:val="Absatz-Standardschriftart"/>
    <w:uiPriority w:val="99"/>
    <w:unhideWhenUsed/>
    <w:rsid w:val="0046674A"/>
    <w:rPr>
      <w:color w:val="0563C1" w:themeColor="hyperlink"/>
      <w:u w:val="single"/>
    </w:rPr>
  </w:style>
  <w:style w:type="table" w:styleId="Tabellenraster">
    <w:name w:val="Table Grid"/>
    <w:basedOn w:val="NormaleTabelle"/>
    <w:uiPriority w:val="39"/>
    <w:rsid w:val="0046674A"/>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46674A"/>
    <w:pPr>
      <w:tabs>
        <w:tab w:val="center" w:pos="4536"/>
        <w:tab w:val="right" w:pos="9072"/>
      </w:tabs>
    </w:pPr>
  </w:style>
  <w:style w:type="character" w:customStyle="1" w:styleId="FuzeileZchn">
    <w:name w:val="Fußzeile Zchn"/>
    <w:basedOn w:val="Absatz-Standardschriftart"/>
    <w:link w:val="Fuzeile"/>
    <w:uiPriority w:val="99"/>
    <w:rsid w:val="0046674A"/>
    <w:rPr>
      <w:szCs w:val="24"/>
    </w:rPr>
  </w:style>
  <w:style w:type="paragraph" w:customStyle="1" w:styleId="UM-Titel">
    <w:name w:val="UM-Titel"/>
    <w:basedOn w:val="Standard"/>
    <w:link w:val="UM-TitelZchn"/>
    <w:qFormat/>
    <w:rsid w:val="0046674A"/>
    <w:rPr>
      <w:b/>
      <w:color w:val="C00000"/>
      <w:sz w:val="36"/>
      <w:szCs w:val="36"/>
    </w:rPr>
  </w:style>
  <w:style w:type="paragraph" w:customStyle="1" w:styleId="UM-Untertitel">
    <w:name w:val="UM-Untertitel"/>
    <w:basedOn w:val="Standard"/>
    <w:link w:val="UM-UntertitelZchn"/>
    <w:qFormat/>
    <w:rsid w:val="0046674A"/>
    <w:rPr>
      <w:b/>
      <w:sz w:val="22"/>
      <w:szCs w:val="22"/>
    </w:rPr>
  </w:style>
  <w:style w:type="character" w:customStyle="1" w:styleId="UM-TitelZchn">
    <w:name w:val="UM-Titel Zchn"/>
    <w:basedOn w:val="Absatz-Standardschriftart"/>
    <w:link w:val="UM-Titel"/>
    <w:rsid w:val="0046674A"/>
    <w:rPr>
      <w:b/>
      <w:color w:val="C00000"/>
      <w:sz w:val="36"/>
      <w:szCs w:val="36"/>
    </w:rPr>
  </w:style>
  <w:style w:type="paragraph" w:customStyle="1" w:styleId="UM-Link">
    <w:name w:val="UM-Link"/>
    <w:basedOn w:val="Standard"/>
    <w:link w:val="UM-LinkZchn"/>
    <w:qFormat/>
    <w:rsid w:val="0046674A"/>
    <w:rPr>
      <w:b/>
      <w:color w:val="0070C0"/>
    </w:rPr>
  </w:style>
  <w:style w:type="character" w:customStyle="1" w:styleId="UM-UntertitelZchn">
    <w:name w:val="UM-Untertitel Zchn"/>
    <w:basedOn w:val="Absatz-Standardschriftart"/>
    <w:link w:val="UM-Untertitel"/>
    <w:rsid w:val="0046674A"/>
    <w:rPr>
      <w:b/>
      <w:sz w:val="22"/>
    </w:rPr>
  </w:style>
  <w:style w:type="paragraph" w:customStyle="1" w:styleId="UM-head">
    <w:name w:val="UM-head"/>
    <w:basedOn w:val="Standard"/>
    <w:qFormat/>
    <w:rsid w:val="0046674A"/>
    <w:pPr>
      <w:spacing w:after="40"/>
      <w:jc w:val="center"/>
    </w:pPr>
    <w:rPr>
      <w:b/>
      <w:color w:val="000000" w:themeColor="text1"/>
      <w:sz w:val="20"/>
      <w:szCs w:val="20"/>
    </w:rPr>
  </w:style>
  <w:style w:type="character" w:customStyle="1" w:styleId="UM-LinkZchn">
    <w:name w:val="UM-Link Zchn"/>
    <w:basedOn w:val="Absatz-Standardschriftart"/>
    <w:link w:val="UM-Link"/>
    <w:rsid w:val="0046674A"/>
    <w:rPr>
      <w:b/>
      <w:color w:val="0070C0"/>
      <w:szCs w:val="24"/>
    </w:rPr>
  </w:style>
  <w:style w:type="paragraph" w:customStyle="1" w:styleId="UM-CC-Text">
    <w:name w:val="UM-CC-Text"/>
    <w:basedOn w:val="Standard"/>
    <w:qFormat/>
    <w:rsid w:val="0046674A"/>
    <w:rPr>
      <w:b/>
      <w:bCs/>
      <w:color w:val="000000" w:themeColor="text1"/>
      <w:sz w:val="16"/>
      <w:szCs w:val="16"/>
    </w:rPr>
  </w:style>
  <w:style w:type="character" w:styleId="Platzhaltertext">
    <w:name w:val="Placeholder Text"/>
    <w:basedOn w:val="Absatz-Standardschriftart"/>
    <w:uiPriority w:val="99"/>
    <w:semiHidden/>
    <w:rsid w:val="005826FD"/>
    <w:rPr>
      <w:color w:val="808080"/>
    </w:rPr>
  </w:style>
  <w:style w:type="character" w:customStyle="1" w:styleId="KLP-1">
    <w:name w:val="KLP-1"/>
    <w:basedOn w:val="Absatz-Standardschriftart"/>
    <w:uiPriority w:val="1"/>
    <w:qFormat/>
    <w:rsid w:val="005826FD"/>
    <w:rPr>
      <w:rFonts w:ascii="Verdana" w:hAnsi="Verdana"/>
      <w:b/>
      <w:color w:val="000000" w:themeColor="text1"/>
      <w:sz w:val="32"/>
    </w:rPr>
  </w:style>
  <w:style w:type="character" w:customStyle="1" w:styleId="KLP-2">
    <w:name w:val="KLP-2"/>
    <w:basedOn w:val="Absatz-Standardschriftart"/>
    <w:uiPriority w:val="1"/>
    <w:qFormat/>
    <w:rsid w:val="00B07AAF"/>
    <w:rPr>
      <w:rFonts w:ascii="Verdana" w:hAnsi="Verdana"/>
      <w:color w:val="000000" w:themeColor="text1"/>
      <w:sz w:val="24"/>
    </w:rPr>
  </w:style>
  <w:style w:type="paragraph" w:styleId="Listenabsatz">
    <w:name w:val="List Paragraph"/>
    <w:basedOn w:val="Standard"/>
    <w:uiPriority w:val="34"/>
    <w:qFormat/>
    <w:rsid w:val="004B7971"/>
    <w:pPr>
      <w:ind w:left="720"/>
      <w:contextualSpacing/>
    </w:pPr>
  </w:style>
  <w:style w:type="paragraph" w:styleId="Sprechblasentext">
    <w:name w:val="Balloon Text"/>
    <w:basedOn w:val="Standard"/>
    <w:link w:val="SprechblasentextZchn"/>
    <w:uiPriority w:val="99"/>
    <w:semiHidden/>
    <w:unhideWhenUsed/>
    <w:rsid w:val="001D0FD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0FD1"/>
    <w:rPr>
      <w:rFonts w:ascii="Tahoma" w:hAnsi="Tahoma" w:cs="Tahoma"/>
      <w:sz w:val="16"/>
      <w:szCs w:val="16"/>
    </w:rPr>
  </w:style>
  <w:style w:type="character" w:styleId="NichtaufgelsteErwhnung">
    <w:name w:val="Unresolved Mention"/>
    <w:basedOn w:val="Absatz-Standardschriftart"/>
    <w:uiPriority w:val="99"/>
    <w:semiHidden/>
    <w:unhideWhenUsed/>
    <w:rsid w:val="00F47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066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deed.de" TargetMode="External"/><Relationship Id="rId18" Type="http://schemas.openxmlformats.org/officeDocument/2006/relationships/hyperlink" Target="http://shop.welthaus.de" TargetMode="Externa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hyperlink" Target="http://www.lernplattform-nachhaltige-entwicklungsziele.de"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welthaus.de/bildung"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glossaryDocument" Target="glossary/document.xml"/><Relationship Id="rId5" Type="http://schemas.openxmlformats.org/officeDocument/2006/relationships/image" Target="media/image1.jpeg"/><Relationship Id="rId15" Type="http://schemas.openxmlformats.org/officeDocument/2006/relationships/hyperlink" Target="https://www.schulentwicklung.nrw.de/lehrplaene/lehrplan/194/KLP_GOSt_SoWi.pdf"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lobales-Lernen-Schule-NRW.d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4.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F54E81F9AC4EF49CB8F0630D07F37E"/>
        <w:category>
          <w:name w:val="Allgemein"/>
          <w:gallery w:val="placeholder"/>
        </w:category>
        <w:types>
          <w:type w:val="bbPlcHdr"/>
        </w:types>
        <w:behaviors>
          <w:behavior w:val="content"/>
        </w:behaviors>
        <w:guid w:val="{768B5D85-4512-42B8-A40C-FC14D44953E7}"/>
      </w:docPartPr>
      <w:docPartBody>
        <w:p w:rsidR="00CC5D5E" w:rsidRDefault="00470006" w:rsidP="00470006">
          <w:pPr>
            <w:pStyle w:val="82F54E81F9AC4EF49CB8F0630D07F37E1"/>
          </w:pPr>
          <w:r w:rsidRPr="00421F36">
            <w:rPr>
              <w:rStyle w:val="Platzhaltertext"/>
            </w:rPr>
            <w:t>Klicken</w:t>
          </w:r>
        </w:p>
      </w:docPartBody>
    </w:docPart>
    <w:docPart>
      <w:docPartPr>
        <w:name w:val="2F3273159C4046CCB30BF0CC303C9FB0"/>
        <w:category>
          <w:name w:val="Allgemein"/>
          <w:gallery w:val="placeholder"/>
        </w:category>
        <w:types>
          <w:type w:val="bbPlcHdr"/>
        </w:types>
        <w:behaviors>
          <w:behavior w:val="content"/>
        </w:behaviors>
        <w:guid w:val="{211CDC9F-5F08-4572-A435-B1F6BFDFFD19}"/>
      </w:docPartPr>
      <w:docPartBody>
        <w:p w:rsidR="00F5196E" w:rsidRDefault="00470006" w:rsidP="00470006">
          <w:pPr>
            <w:pStyle w:val="2F3273159C4046CCB30BF0CC303C9FB01"/>
          </w:pPr>
          <w:r w:rsidRPr="00421F36">
            <w:rPr>
              <w:rStyle w:val="Platzhaltertext"/>
            </w:rPr>
            <w:t>Wä</w:t>
          </w:r>
          <w:r>
            <w:rPr>
              <w:rStyle w:val="Platzhaltertext"/>
            </w:rPr>
            <w:t>hlen</w:t>
          </w:r>
        </w:p>
      </w:docPartBody>
    </w:docPart>
    <w:docPart>
      <w:docPartPr>
        <w:name w:val="883B498EF3AC4A1298251B118769C2FB"/>
        <w:category>
          <w:name w:val="Allgemein"/>
          <w:gallery w:val="placeholder"/>
        </w:category>
        <w:types>
          <w:type w:val="bbPlcHdr"/>
        </w:types>
        <w:behaviors>
          <w:behavior w:val="content"/>
        </w:behaviors>
        <w:guid w:val="{D624EE26-9178-4E62-9D41-E5018ADC71BF}"/>
      </w:docPartPr>
      <w:docPartBody>
        <w:p w:rsidR="00F5196E" w:rsidRDefault="00470006" w:rsidP="00470006">
          <w:pPr>
            <w:pStyle w:val="883B498EF3AC4A1298251B118769C2FB1"/>
          </w:pPr>
          <w:r w:rsidRPr="009E2D77">
            <w:rPr>
              <w:rStyle w:val="Platzhaltertext"/>
            </w:rPr>
            <w:t>Wählen</w:t>
          </w:r>
        </w:p>
      </w:docPartBody>
    </w:docPart>
    <w:docPart>
      <w:docPartPr>
        <w:name w:val="3855911F3E2543D593BEB1D270415CD4"/>
        <w:category>
          <w:name w:val="Allgemein"/>
          <w:gallery w:val="placeholder"/>
        </w:category>
        <w:types>
          <w:type w:val="bbPlcHdr"/>
        </w:types>
        <w:behaviors>
          <w:behavior w:val="content"/>
        </w:behaviors>
        <w:guid w:val="{7418EC3C-D777-452B-95CC-5DD54F53BF74}"/>
      </w:docPartPr>
      <w:docPartBody>
        <w:p w:rsidR="00F5196E" w:rsidRDefault="00470006" w:rsidP="00470006">
          <w:pPr>
            <w:pStyle w:val="3855911F3E2543D593BEB1D270415CD4"/>
          </w:pPr>
          <w:r w:rsidRPr="009E2D77">
            <w:rPr>
              <w:rStyle w:val="Platzhaltertext"/>
            </w:rPr>
            <w:t>Wählen</w:t>
          </w:r>
        </w:p>
      </w:docPartBody>
    </w:docPart>
    <w:docPart>
      <w:docPartPr>
        <w:name w:val="9BC75E99C7E74B9C8775DF434A4D3CCF"/>
        <w:category>
          <w:name w:val="Allgemein"/>
          <w:gallery w:val="placeholder"/>
        </w:category>
        <w:types>
          <w:type w:val="bbPlcHdr"/>
        </w:types>
        <w:behaviors>
          <w:behavior w:val="content"/>
        </w:behaviors>
        <w:guid w:val="{327567AD-CEC3-4290-9309-B53482E52055}"/>
      </w:docPartPr>
      <w:docPartBody>
        <w:p w:rsidR="00F5196E" w:rsidRDefault="00470006" w:rsidP="00470006">
          <w:pPr>
            <w:pStyle w:val="9BC75E99C7E74B9C8775DF434A4D3CCF"/>
          </w:pPr>
          <w:r w:rsidRPr="009E2D77">
            <w:rPr>
              <w:rStyle w:val="Platzhaltertext"/>
            </w:rPr>
            <w:t>Klicken</w:t>
          </w:r>
        </w:p>
      </w:docPartBody>
    </w:docPart>
    <w:docPart>
      <w:docPartPr>
        <w:name w:val="FBC399E43F5C4986AC9232614D7A3329"/>
        <w:category>
          <w:name w:val="Allgemein"/>
          <w:gallery w:val="placeholder"/>
        </w:category>
        <w:types>
          <w:type w:val="bbPlcHdr"/>
        </w:types>
        <w:behaviors>
          <w:behavior w:val="content"/>
        </w:behaviors>
        <w:guid w:val="{8A51BA23-3A30-4FF2-BEB5-65547EAE1D8F}"/>
      </w:docPartPr>
      <w:docPartBody>
        <w:p w:rsidR="00F5196E" w:rsidRDefault="00470006" w:rsidP="00470006">
          <w:pPr>
            <w:pStyle w:val="FBC399E43F5C4986AC9232614D7A33291"/>
          </w:pPr>
          <w:r w:rsidRPr="009E2D77">
            <w:rPr>
              <w:rStyle w:val="Platzhaltertext"/>
            </w:rPr>
            <w:t>Klicken</w:t>
          </w:r>
        </w:p>
      </w:docPartBody>
    </w:docPart>
    <w:docPart>
      <w:docPartPr>
        <w:name w:val="95A4F12BE8374AF0B20609ECEECD35D6"/>
        <w:category>
          <w:name w:val="Allgemein"/>
          <w:gallery w:val="placeholder"/>
        </w:category>
        <w:types>
          <w:type w:val="bbPlcHdr"/>
        </w:types>
        <w:behaviors>
          <w:behavior w:val="content"/>
        </w:behaviors>
        <w:guid w:val="{2F3DE37E-64B0-4C1D-8F4D-5673F3B8F31D}"/>
      </w:docPartPr>
      <w:docPartBody>
        <w:p w:rsidR="00F5196E" w:rsidRDefault="00470006" w:rsidP="00470006">
          <w:pPr>
            <w:pStyle w:val="95A4F12BE8374AF0B20609ECEECD35D61"/>
          </w:pPr>
          <w:r w:rsidRPr="009E2D77">
            <w:rPr>
              <w:rStyle w:val="Platzhaltertext"/>
            </w:rPr>
            <w:t>Wählen</w:t>
          </w:r>
        </w:p>
      </w:docPartBody>
    </w:docPart>
    <w:docPart>
      <w:docPartPr>
        <w:name w:val="B96B27CF33B048D6823FAA18347C1D54"/>
        <w:category>
          <w:name w:val="Allgemein"/>
          <w:gallery w:val="placeholder"/>
        </w:category>
        <w:types>
          <w:type w:val="bbPlcHdr"/>
        </w:types>
        <w:behaviors>
          <w:behavior w:val="content"/>
        </w:behaviors>
        <w:guid w:val="{B8F3FFEA-D5BA-4EB9-89DF-4910AB0479B8}"/>
      </w:docPartPr>
      <w:docPartBody>
        <w:p w:rsidR="00F5196E" w:rsidRDefault="00470006" w:rsidP="00470006">
          <w:pPr>
            <w:pStyle w:val="B96B27CF33B048D6823FAA18347C1D541"/>
          </w:pPr>
          <w:r w:rsidRPr="009E2D77">
            <w:rPr>
              <w:rStyle w:val="Platzhaltertext"/>
            </w:rPr>
            <w:t>Wählen</w:t>
          </w:r>
        </w:p>
      </w:docPartBody>
    </w:docPart>
    <w:docPart>
      <w:docPartPr>
        <w:name w:val="3A92DDA61F694D16B7E0256779401602"/>
        <w:category>
          <w:name w:val="Allgemein"/>
          <w:gallery w:val="placeholder"/>
        </w:category>
        <w:types>
          <w:type w:val="bbPlcHdr"/>
        </w:types>
        <w:behaviors>
          <w:behavior w:val="content"/>
        </w:behaviors>
        <w:guid w:val="{A18E8615-5BE2-4953-8FD8-24E8630AC3ED}"/>
      </w:docPartPr>
      <w:docPartBody>
        <w:p w:rsidR="00F5196E" w:rsidRDefault="00470006" w:rsidP="00470006">
          <w:pPr>
            <w:pStyle w:val="3A92DDA61F694D16B7E02567794016021"/>
          </w:pPr>
          <w:r w:rsidRPr="009E2D77">
            <w:rPr>
              <w:rStyle w:val="Platzhaltertext"/>
            </w:rPr>
            <w:t>Wählen</w:t>
          </w:r>
        </w:p>
      </w:docPartBody>
    </w:docPart>
    <w:docPart>
      <w:docPartPr>
        <w:name w:val="40D27978664F49D2ADEDA38353F96D30"/>
        <w:category>
          <w:name w:val="Allgemein"/>
          <w:gallery w:val="placeholder"/>
        </w:category>
        <w:types>
          <w:type w:val="bbPlcHdr"/>
        </w:types>
        <w:behaviors>
          <w:behavior w:val="content"/>
        </w:behaviors>
        <w:guid w:val="{79983860-EE27-4F8B-8233-238E50771CB2}"/>
      </w:docPartPr>
      <w:docPartBody>
        <w:p w:rsidR="00C07891" w:rsidRDefault="00470006" w:rsidP="00470006">
          <w:pPr>
            <w:pStyle w:val="40D27978664F49D2ADEDA38353F96D301"/>
          </w:pPr>
          <w:r w:rsidRPr="009E2D77">
            <w:rPr>
              <w:rStyle w:val="Platzhaltertext"/>
            </w:rPr>
            <w:t>Klicken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3ED"/>
    <w:rsid w:val="000C6F24"/>
    <w:rsid w:val="0010273C"/>
    <w:rsid w:val="00227F50"/>
    <w:rsid w:val="002555A3"/>
    <w:rsid w:val="00362FAD"/>
    <w:rsid w:val="003D7686"/>
    <w:rsid w:val="00412213"/>
    <w:rsid w:val="00470006"/>
    <w:rsid w:val="00513779"/>
    <w:rsid w:val="005D365E"/>
    <w:rsid w:val="00655B58"/>
    <w:rsid w:val="00714ED8"/>
    <w:rsid w:val="00753396"/>
    <w:rsid w:val="008F30D9"/>
    <w:rsid w:val="00A43D2D"/>
    <w:rsid w:val="00BD3630"/>
    <w:rsid w:val="00C07891"/>
    <w:rsid w:val="00CC5D5E"/>
    <w:rsid w:val="00D85C50"/>
    <w:rsid w:val="00DA2FFD"/>
    <w:rsid w:val="00ED23ED"/>
    <w:rsid w:val="00F5196E"/>
    <w:rsid w:val="00F622CB"/>
    <w:rsid w:val="00FF1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70006"/>
    <w:rPr>
      <w:color w:val="808080"/>
    </w:rPr>
  </w:style>
  <w:style w:type="paragraph" w:customStyle="1" w:styleId="82F54E81F9AC4EF49CB8F0630D07F37E1">
    <w:name w:val="82F54E81F9AC4EF49CB8F0630D07F37E1"/>
    <w:rsid w:val="00470006"/>
    <w:pPr>
      <w:spacing w:after="0" w:line="240" w:lineRule="auto"/>
    </w:pPr>
    <w:rPr>
      <w:rFonts w:ascii="Verdana" w:eastAsiaTheme="minorHAnsi" w:hAnsi="Verdana"/>
      <w:sz w:val="24"/>
      <w:szCs w:val="24"/>
      <w:lang w:eastAsia="en-US"/>
    </w:rPr>
  </w:style>
  <w:style w:type="paragraph" w:customStyle="1" w:styleId="2F3273159C4046CCB30BF0CC303C9FB01">
    <w:name w:val="2F3273159C4046CCB30BF0CC303C9FB01"/>
    <w:rsid w:val="00470006"/>
    <w:pPr>
      <w:spacing w:after="0" w:line="240" w:lineRule="auto"/>
    </w:pPr>
    <w:rPr>
      <w:rFonts w:ascii="Verdana" w:eastAsiaTheme="minorHAnsi" w:hAnsi="Verdana"/>
      <w:sz w:val="24"/>
      <w:szCs w:val="24"/>
      <w:lang w:eastAsia="en-US"/>
    </w:rPr>
  </w:style>
  <w:style w:type="paragraph" w:customStyle="1" w:styleId="883B498EF3AC4A1298251B118769C2FB1">
    <w:name w:val="883B498EF3AC4A1298251B118769C2FB1"/>
    <w:rsid w:val="00470006"/>
    <w:pPr>
      <w:spacing w:after="0" w:line="240" w:lineRule="auto"/>
    </w:pPr>
    <w:rPr>
      <w:rFonts w:ascii="Verdana" w:eastAsiaTheme="minorHAnsi" w:hAnsi="Verdana"/>
      <w:sz w:val="24"/>
      <w:szCs w:val="24"/>
      <w:lang w:eastAsia="en-US"/>
    </w:rPr>
  </w:style>
  <w:style w:type="paragraph" w:customStyle="1" w:styleId="3855911F3E2543D593BEB1D270415CD4">
    <w:name w:val="3855911F3E2543D593BEB1D270415CD4"/>
    <w:rsid w:val="00470006"/>
    <w:pPr>
      <w:spacing w:after="0" w:line="240" w:lineRule="auto"/>
    </w:pPr>
    <w:rPr>
      <w:rFonts w:ascii="Verdana" w:eastAsiaTheme="minorHAnsi" w:hAnsi="Verdana"/>
      <w:sz w:val="24"/>
      <w:szCs w:val="24"/>
      <w:lang w:eastAsia="en-US"/>
    </w:rPr>
  </w:style>
  <w:style w:type="paragraph" w:customStyle="1" w:styleId="9BC75E99C7E74B9C8775DF434A4D3CCF">
    <w:name w:val="9BC75E99C7E74B9C8775DF434A4D3CCF"/>
    <w:rsid w:val="00470006"/>
    <w:pPr>
      <w:spacing w:after="0" w:line="240" w:lineRule="auto"/>
    </w:pPr>
    <w:rPr>
      <w:rFonts w:ascii="Verdana" w:eastAsiaTheme="minorHAnsi" w:hAnsi="Verdana"/>
      <w:sz w:val="24"/>
      <w:szCs w:val="24"/>
      <w:lang w:eastAsia="en-US"/>
    </w:rPr>
  </w:style>
  <w:style w:type="paragraph" w:customStyle="1" w:styleId="3A92DDA61F694D16B7E02567794016021">
    <w:name w:val="3A92DDA61F694D16B7E02567794016021"/>
    <w:rsid w:val="00470006"/>
    <w:pPr>
      <w:spacing w:after="0" w:line="240" w:lineRule="auto"/>
    </w:pPr>
    <w:rPr>
      <w:rFonts w:ascii="Verdana" w:eastAsiaTheme="minorHAnsi" w:hAnsi="Verdana"/>
      <w:sz w:val="24"/>
      <w:szCs w:val="24"/>
      <w:lang w:eastAsia="en-US"/>
    </w:rPr>
  </w:style>
  <w:style w:type="paragraph" w:customStyle="1" w:styleId="FBC399E43F5C4986AC9232614D7A33291">
    <w:name w:val="FBC399E43F5C4986AC9232614D7A33291"/>
    <w:rsid w:val="00470006"/>
    <w:pPr>
      <w:spacing w:after="0" w:line="240" w:lineRule="auto"/>
    </w:pPr>
    <w:rPr>
      <w:rFonts w:ascii="Verdana" w:eastAsiaTheme="minorHAnsi" w:hAnsi="Verdana"/>
      <w:sz w:val="24"/>
      <w:szCs w:val="24"/>
      <w:lang w:eastAsia="en-US"/>
    </w:rPr>
  </w:style>
  <w:style w:type="paragraph" w:customStyle="1" w:styleId="40D27978664F49D2ADEDA38353F96D301">
    <w:name w:val="40D27978664F49D2ADEDA38353F96D301"/>
    <w:rsid w:val="00470006"/>
    <w:pPr>
      <w:spacing w:after="0" w:line="240" w:lineRule="auto"/>
    </w:pPr>
    <w:rPr>
      <w:rFonts w:ascii="Verdana" w:eastAsiaTheme="minorHAnsi" w:hAnsi="Verdana"/>
      <w:sz w:val="24"/>
      <w:szCs w:val="24"/>
      <w:lang w:eastAsia="en-US"/>
    </w:rPr>
  </w:style>
  <w:style w:type="paragraph" w:customStyle="1" w:styleId="95A4F12BE8374AF0B20609ECEECD35D61">
    <w:name w:val="95A4F12BE8374AF0B20609ECEECD35D61"/>
    <w:rsid w:val="00470006"/>
    <w:pPr>
      <w:spacing w:after="0" w:line="240" w:lineRule="auto"/>
    </w:pPr>
    <w:rPr>
      <w:rFonts w:ascii="Verdana" w:eastAsiaTheme="minorHAnsi" w:hAnsi="Verdana"/>
      <w:sz w:val="24"/>
      <w:szCs w:val="24"/>
      <w:lang w:eastAsia="en-US"/>
    </w:rPr>
  </w:style>
  <w:style w:type="paragraph" w:customStyle="1" w:styleId="B96B27CF33B048D6823FAA18347C1D541">
    <w:name w:val="B96B27CF33B048D6823FAA18347C1D541"/>
    <w:rsid w:val="00470006"/>
    <w:pPr>
      <w:spacing w:after="0" w:line="240" w:lineRule="auto"/>
    </w:pPr>
    <w:rPr>
      <w:rFonts w:ascii="Verdana" w:eastAsiaTheme="minorHAnsi" w:hAnsi="Verdana"/>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657</Words>
  <Characters>4140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Krämer</dc:creator>
  <cp:lastModifiedBy>Georg Krämer</cp:lastModifiedBy>
  <cp:revision>5</cp:revision>
  <dcterms:created xsi:type="dcterms:W3CDTF">2024-05-02T19:19:00Z</dcterms:created>
  <dcterms:modified xsi:type="dcterms:W3CDTF">2024-05-03T17:14:00Z</dcterms:modified>
</cp:coreProperties>
</file>